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2DD6AC" w14:textId="336D5A50" w:rsidR="002179A0" w:rsidRPr="00031E99" w:rsidRDefault="009F3A6D" w:rsidP="00031E99">
      <w:pPr>
        <w:pStyle w:val="Heading1"/>
        <w:numPr>
          <w:ilvl w:val="0"/>
          <w:numId w:val="0"/>
        </w:numPr>
        <w:jc w:val="center"/>
        <w:rPr>
          <w:u w:val="single"/>
        </w:rPr>
      </w:pPr>
      <w:r>
        <w:rPr>
          <w:b/>
          <w:u w:val="single"/>
        </w:rPr>
        <w:t>16S</w:t>
      </w:r>
      <w:r w:rsidR="00D519F8">
        <w:rPr>
          <w:u w:val="single"/>
        </w:rPr>
        <w:t xml:space="preserve"> </w:t>
      </w:r>
      <w:proofErr w:type="spellStart"/>
      <w:r w:rsidR="002179A0" w:rsidRPr="00031E99">
        <w:rPr>
          <w:u w:val="single"/>
        </w:rPr>
        <w:t>MiSeq</w:t>
      </w:r>
      <w:proofErr w:type="spellEnd"/>
      <w:r w:rsidR="002179A0" w:rsidRPr="00031E99">
        <w:rPr>
          <w:u w:val="single"/>
        </w:rPr>
        <w:t xml:space="preserve"> Sample Prep</w:t>
      </w:r>
    </w:p>
    <w:p w14:paraId="0691727C" w14:textId="77777777" w:rsidR="00031E99" w:rsidRPr="00031E99" w:rsidRDefault="002179A0" w:rsidP="002179A0">
      <w:pPr>
        <w:rPr>
          <w:rFonts w:cs="Arial"/>
          <w:color w:val="000000"/>
        </w:rPr>
      </w:pPr>
      <w:r w:rsidRPr="002179A0">
        <w:rPr>
          <w:rFonts w:cs="Arial"/>
          <w:color w:val="000000"/>
        </w:rPr>
        <w:t xml:space="preserve">Created by C. </w:t>
      </w:r>
      <w:proofErr w:type="spellStart"/>
      <w:r w:rsidRPr="002179A0">
        <w:rPr>
          <w:rFonts w:cs="Arial"/>
          <w:color w:val="000000"/>
        </w:rPr>
        <w:t>Kenkel</w:t>
      </w:r>
      <w:proofErr w:type="spellEnd"/>
      <w:r w:rsidRPr="002179A0">
        <w:rPr>
          <w:rFonts w:cs="Arial"/>
          <w:color w:val="000000"/>
        </w:rPr>
        <w:t xml:space="preserve">, </w:t>
      </w:r>
      <w:r w:rsidRPr="00031E99">
        <w:rPr>
          <w:rFonts w:cs="Arial"/>
          <w:color w:val="000000"/>
        </w:rPr>
        <w:t>edited by Sarah W. Davies</w:t>
      </w:r>
      <w:r w:rsidR="00031E99" w:rsidRPr="00031E99">
        <w:rPr>
          <w:rFonts w:cs="Arial"/>
          <w:color w:val="000000"/>
        </w:rPr>
        <w:t xml:space="preserve"> on July 5</w:t>
      </w:r>
      <w:r w:rsidR="00031E99" w:rsidRPr="00031E99">
        <w:rPr>
          <w:rFonts w:cs="Arial"/>
          <w:color w:val="000000"/>
          <w:vertAlign w:val="superscript"/>
        </w:rPr>
        <w:t>th</w:t>
      </w:r>
      <w:r w:rsidR="00031E99" w:rsidRPr="00031E99">
        <w:rPr>
          <w:rFonts w:cs="Arial"/>
          <w:color w:val="000000"/>
        </w:rPr>
        <w:t>, 2015.</w:t>
      </w:r>
    </w:p>
    <w:p w14:paraId="14E1A50A" w14:textId="6A3883FE" w:rsidR="002179A0" w:rsidRPr="002179A0" w:rsidRDefault="00031E99" w:rsidP="002179A0">
      <w:pPr>
        <w:rPr>
          <w:rFonts w:cs="Arial"/>
        </w:rPr>
      </w:pPr>
      <w:r w:rsidRPr="00031E99">
        <w:rPr>
          <w:rFonts w:cs="Arial"/>
          <w:color w:val="000000"/>
        </w:rPr>
        <w:t>A</w:t>
      </w:r>
      <w:r w:rsidR="002179A0" w:rsidRPr="002179A0">
        <w:rPr>
          <w:rFonts w:cs="Arial"/>
          <w:color w:val="000000"/>
        </w:rPr>
        <w:t>dapted for Boston University by Nicola G. Kriefall</w:t>
      </w:r>
      <w:r w:rsidR="00AB7B6D">
        <w:rPr>
          <w:rFonts w:cs="Arial"/>
          <w:color w:val="000000"/>
        </w:rPr>
        <w:t xml:space="preserve"> &amp; </w:t>
      </w:r>
      <w:proofErr w:type="spellStart"/>
      <w:r w:rsidR="00AB7B6D">
        <w:rPr>
          <w:rFonts w:cs="Arial"/>
          <w:color w:val="000000"/>
        </w:rPr>
        <w:t>Hanny</w:t>
      </w:r>
      <w:proofErr w:type="spellEnd"/>
      <w:r w:rsidR="00AB7B6D">
        <w:rPr>
          <w:rFonts w:cs="Arial"/>
          <w:color w:val="000000"/>
        </w:rPr>
        <w:t xml:space="preserve"> E. Rivera</w:t>
      </w:r>
      <w:r w:rsidR="002179A0" w:rsidRPr="002179A0">
        <w:rPr>
          <w:rFonts w:cs="Arial"/>
          <w:color w:val="000000"/>
        </w:rPr>
        <w:t xml:space="preserve"> on</w:t>
      </w:r>
      <w:r w:rsidR="002179A0" w:rsidRPr="00031E99">
        <w:rPr>
          <w:rFonts w:cs="Arial"/>
          <w:color w:val="000000"/>
        </w:rPr>
        <w:t xml:space="preserve"> July </w:t>
      </w:r>
      <w:r w:rsidR="009F3A6D">
        <w:rPr>
          <w:rFonts w:cs="Arial"/>
          <w:color w:val="000000"/>
        </w:rPr>
        <w:t>16</w:t>
      </w:r>
      <w:r w:rsidR="009F3A6D" w:rsidRPr="009F3A6D">
        <w:rPr>
          <w:rFonts w:cs="Arial"/>
          <w:color w:val="000000"/>
          <w:vertAlign w:val="superscript"/>
        </w:rPr>
        <w:t>th</w:t>
      </w:r>
      <w:r w:rsidR="002179A0" w:rsidRPr="00031E99">
        <w:rPr>
          <w:rFonts w:cs="Arial"/>
          <w:color w:val="000000"/>
        </w:rPr>
        <w:t>, 2019</w:t>
      </w:r>
      <w:r w:rsidR="002179A0" w:rsidRPr="002179A0">
        <w:rPr>
          <w:rFonts w:cs="Arial"/>
          <w:color w:val="000000"/>
        </w:rPr>
        <w:t>. </w:t>
      </w:r>
    </w:p>
    <w:p w14:paraId="2F8527A2" w14:textId="77777777" w:rsidR="002179A0" w:rsidRPr="002179A0" w:rsidRDefault="002179A0" w:rsidP="002179A0">
      <w:pPr>
        <w:rPr>
          <w:rFonts w:eastAsia="Times New Roman" w:cs="Arial"/>
        </w:rPr>
      </w:pPr>
    </w:p>
    <w:p w14:paraId="224E31C4" w14:textId="77777777" w:rsidR="00F15D5B" w:rsidRPr="00031E99" w:rsidRDefault="002179A0" w:rsidP="002179A0">
      <w:pPr>
        <w:rPr>
          <w:rFonts w:cs="Arial"/>
          <w:color w:val="000000"/>
        </w:rPr>
      </w:pPr>
      <w:r w:rsidRPr="00031E99">
        <w:rPr>
          <w:rFonts w:cs="Arial"/>
          <w:b/>
          <w:bCs/>
          <w:color w:val="000000"/>
        </w:rPr>
        <w:tab/>
      </w:r>
      <w:r w:rsidRPr="002179A0">
        <w:rPr>
          <w:rFonts w:cs="Arial"/>
          <w:color w:val="000000"/>
        </w:rPr>
        <w:t xml:space="preserve">This protocol was developed to amplify single sequence products via the </w:t>
      </w:r>
      <w:proofErr w:type="spellStart"/>
      <w:r w:rsidRPr="002179A0">
        <w:rPr>
          <w:rFonts w:cs="Arial"/>
          <w:color w:val="000000"/>
        </w:rPr>
        <w:t>MiSeq</w:t>
      </w:r>
      <w:proofErr w:type="spellEnd"/>
      <w:r w:rsidRPr="002179A0">
        <w:rPr>
          <w:rFonts w:cs="Arial"/>
          <w:color w:val="000000"/>
        </w:rPr>
        <w:t xml:space="preserve"> platform </w:t>
      </w:r>
      <w:r w:rsidRPr="00031E99">
        <w:rPr>
          <w:rFonts w:cs="Arial"/>
          <w:color w:val="000000"/>
        </w:rPr>
        <w:t>to</w:t>
      </w:r>
      <w:r w:rsidRPr="002179A0">
        <w:rPr>
          <w:rFonts w:cs="Arial"/>
          <w:color w:val="000000"/>
        </w:rPr>
        <w:t xml:space="preserve"> gauge within-sequence</w:t>
      </w:r>
      <w:r w:rsidR="00031E99">
        <w:rPr>
          <w:rFonts w:cs="Arial"/>
          <w:color w:val="000000"/>
        </w:rPr>
        <w:t xml:space="preserve"> diversity of the ITS2 region. </w:t>
      </w:r>
      <w:r w:rsidRPr="002179A0">
        <w:rPr>
          <w:rFonts w:cs="Arial"/>
          <w:color w:val="000000"/>
        </w:rPr>
        <w:t>However, this protocol can be applied to any a</w:t>
      </w:r>
      <w:r w:rsidRPr="00031E99">
        <w:rPr>
          <w:rFonts w:cs="Arial"/>
          <w:color w:val="000000"/>
        </w:rPr>
        <w:t>mplicon sequencing application.</w:t>
      </w:r>
      <w:r w:rsidRPr="002179A0">
        <w:rPr>
          <w:rFonts w:cs="Arial"/>
          <w:color w:val="000000"/>
        </w:rPr>
        <w:t xml:space="preserve"> It is important to start with a</w:t>
      </w:r>
      <w:r w:rsidRPr="00031E99">
        <w:rPr>
          <w:rFonts w:cs="Arial"/>
          <w:color w:val="000000"/>
        </w:rPr>
        <w:t xml:space="preserve"> large template amount </w:t>
      </w:r>
      <w:r w:rsidRPr="002179A0">
        <w:rPr>
          <w:rFonts w:cs="Arial"/>
          <w:color w:val="000000"/>
        </w:rPr>
        <w:t>to include all the s</w:t>
      </w:r>
      <w:r w:rsidRPr="00031E99">
        <w:rPr>
          <w:rFonts w:cs="Arial"/>
          <w:color w:val="000000"/>
        </w:rPr>
        <w:t xml:space="preserve">equence diversity that exists. </w:t>
      </w:r>
      <w:r w:rsidRPr="002179A0">
        <w:rPr>
          <w:rFonts w:cs="Arial"/>
          <w:color w:val="000000"/>
        </w:rPr>
        <w:t>Cycle checking avoids over-amplification of products, which can result in anomalous sequences and over/under-represe</w:t>
      </w:r>
      <w:r w:rsidRPr="00031E99">
        <w:rPr>
          <w:rFonts w:cs="Arial"/>
          <w:color w:val="000000"/>
        </w:rPr>
        <w:t xml:space="preserve">ntation of specific products. </w:t>
      </w:r>
      <w:r w:rsidRPr="002179A0">
        <w:rPr>
          <w:rFonts w:cs="Arial"/>
          <w:color w:val="000000"/>
        </w:rPr>
        <w:t xml:space="preserve">PCR clean-up following the initial amplification removes “short” primers so that the barcoded </w:t>
      </w:r>
      <w:proofErr w:type="spellStart"/>
      <w:r w:rsidRPr="002179A0">
        <w:rPr>
          <w:rFonts w:cs="Arial"/>
          <w:color w:val="000000"/>
        </w:rPr>
        <w:t>MiSeq</w:t>
      </w:r>
      <w:proofErr w:type="spellEnd"/>
      <w:r w:rsidRPr="002179A0">
        <w:rPr>
          <w:rFonts w:cs="Arial"/>
          <w:color w:val="000000"/>
        </w:rPr>
        <w:t xml:space="preserve"> primers can be added without resulting in concatenated p</w:t>
      </w:r>
      <w:r w:rsidRPr="00031E99">
        <w:rPr>
          <w:rFonts w:cs="Arial"/>
          <w:color w:val="000000"/>
        </w:rPr>
        <w:t>roducts in the second PCR step.</w:t>
      </w:r>
      <w:r w:rsidRPr="002179A0">
        <w:rPr>
          <w:rFonts w:cs="Arial"/>
          <w:color w:val="000000"/>
        </w:rPr>
        <w:t xml:space="preserve"> Since the identity of each sample is preserved through the barcode sequence, samples can be pooled for sequencing.  </w:t>
      </w:r>
    </w:p>
    <w:p w14:paraId="2CD803B9" w14:textId="77777777" w:rsidR="00031E99" w:rsidRPr="003D1D08" w:rsidRDefault="00031E99" w:rsidP="00031E99">
      <w:pPr>
        <w:pStyle w:val="Heading1"/>
        <w:numPr>
          <w:ilvl w:val="0"/>
          <w:numId w:val="0"/>
        </w:numPr>
        <w:spacing w:before="0"/>
        <w:contextualSpacing/>
        <w:rPr>
          <w:rFonts w:asciiTheme="minorHAnsi" w:hAnsiTheme="minorHAnsi"/>
          <w:sz w:val="24"/>
          <w:szCs w:val="24"/>
        </w:rPr>
      </w:pPr>
    </w:p>
    <w:p w14:paraId="4866E320" w14:textId="6831BBBE" w:rsidR="003D1D08" w:rsidRPr="003D1D08" w:rsidRDefault="003D1D08" w:rsidP="003D1D08">
      <w:pPr>
        <w:rPr>
          <w:rFonts w:cs="Times New Roman"/>
        </w:rPr>
      </w:pPr>
      <w:r w:rsidRPr="003D1D08">
        <w:rPr>
          <w:rFonts w:cs="Times New Roman"/>
          <w:b/>
          <w:bCs/>
          <w:color w:val="000000"/>
        </w:rPr>
        <w:t xml:space="preserve">Protocol </w:t>
      </w:r>
      <w:r w:rsidR="00AA2376">
        <w:rPr>
          <w:rFonts w:cs="Times New Roman"/>
          <w:b/>
          <w:bCs/>
          <w:color w:val="000000"/>
        </w:rPr>
        <w:t>Summary</w:t>
      </w:r>
    </w:p>
    <w:tbl>
      <w:tblPr>
        <w:tblW w:w="9360" w:type="dxa"/>
        <w:tblCellMar>
          <w:top w:w="15" w:type="dxa"/>
          <w:left w:w="15" w:type="dxa"/>
          <w:bottom w:w="15" w:type="dxa"/>
          <w:right w:w="15" w:type="dxa"/>
        </w:tblCellMar>
        <w:tblLook w:val="04A0" w:firstRow="1" w:lastRow="0" w:firstColumn="1" w:lastColumn="0" w:noHBand="0" w:noVBand="1"/>
      </w:tblPr>
      <w:tblGrid>
        <w:gridCol w:w="3549"/>
        <w:gridCol w:w="5811"/>
      </w:tblGrid>
      <w:tr w:rsidR="003D1D08" w:rsidRPr="003D1D08" w14:paraId="7DDA4EAD"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1E6A" w14:textId="77777777" w:rsidR="003D1D08" w:rsidRPr="003D1D08" w:rsidRDefault="003D1D08" w:rsidP="003D1D08">
            <w:pPr>
              <w:rPr>
                <w:rFonts w:cs="Times New Roman"/>
              </w:rPr>
            </w:pPr>
            <w:r w:rsidRPr="003D1D08">
              <w:rPr>
                <w:rFonts w:cs="Times New Roman"/>
                <w:b/>
                <w:bCs/>
                <w:color w:val="000000"/>
              </w:rPr>
              <w:t>Step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9B01" w14:textId="77777777" w:rsidR="003D1D08" w:rsidRPr="003D1D08" w:rsidRDefault="003D1D08" w:rsidP="003D1D08">
            <w:pPr>
              <w:rPr>
                <w:rFonts w:cs="Times New Roman"/>
              </w:rPr>
            </w:pPr>
            <w:r w:rsidRPr="003D1D08">
              <w:rPr>
                <w:rFonts w:cs="Times New Roman"/>
                <w:b/>
                <w:bCs/>
                <w:color w:val="000000"/>
              </w:rPr>
              <w:t>Sample Volume/Notes</w:t>
            </w:r>
          </w:p>
        </w:tc>
      </w:tr>
      <w:tr w:rsidR="003D1D08" w:rsidRPr="003D1D08" w14:paraId="7A1A1610" w14:textId="77777777" w:rsidTr="003D1D08">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93078" w14:textId="72EC1352" w:rsidR="003D1D08" w:rsidRPr="003D1D08" w:rsidRDefault="009F3A6D" w:rsidP="003D1D08">
            <w:pPr>
              <w:rPr>
                <w:rFonts w:cs="Times New Roman"/>
              </w:rPr>
            </w:pPr>
            <w:r>
              <w:rPr>
                <w:rFonts w:cs="Times New Roman"/>
                <w:color w:val="000000"/>
              </w:rPr>
              <w:t>16S</w:t>
            </w:r>
            <w:r w:rsidR="003D1D08" w:rsidRPr="003D1D08">
              <w:rPr>
                <w:rFonts w:cs="Times New Roman"/>
                <w:color w:val="000000"/>
              </w:rPr>
              <w:t xml:space="preserve"> initial PCR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0A5E4" w14:textId="769B67A6" w:rsidR="003D1D08" w:rsidRDefault="00B83C49" w:rsidP="003D1D08">
            <w:pPr>
              <w:rPr>
                <w:rFonts w:cs="Times New Roman"/>
                <w:color w:val="000000"/>
              </w:rPr>
            </w:pPr>
            <w:r>
              <w:rPr>
                <w:rFonts w:cs="Times New Roman"/>
                <w:color w:val="000000"/>
              </w:rPr>
              <w:t>3</w:t>
            </w:r>
            <w:r w:rsidR="00A47ABF">
              <w:rPr>
                <w:rFonts w:cs="Times New Roman"/>
                <w:color w:val="000000"/>
              </w:rPr>
              <w:t>µl of DNA extract, 30 µ</w:t>
            </w:r>
            <w:r w:rsidR="003D1D08" w:rsidRPr="003D1D08">
              <w:rPr>
                <w:rFonts w:cs="Times New Roman"/>
                <w:color w:val="000000"/>
              </w:rPr>
              <w:t xml:space="preserve">l total </w:t>
            </w:r>
            <w:proofErr w:type="spellStart"/>
            <w:r w:rsidR="003D1D08" w:rsidRPr="003D1D08">
              <w:rPr>
                <w:rFonts w:cs="Times New Roman"/>
                <w:color w:val="000000"/>
              </w:rPr>
              <w:t>rxn</w:t>
            </w:r>
            <w:proofErr w:type="spellEnd"/>
          </w:p>
          <w:p w14:paraId="6A953B8A" w14:textId="7BD8D452" w:rsidR="00B83C49" w:rsidRPr="003D1D08" w:rsidRDefault="00B83C49" w:rsidP="003D1D08">
            <w:pPr>
              <w:rPr>
                <w:rFonts w:cs="Times New Roman"/>
              </w:rPr>
            </w:pPr>
            <w:r>
              <w:rPr>
                <w:rFonts w:cs="Times New Roman"/>
                <w:color w:val="000000"/>
              </w:rPr>
              <w:t>(Can lower to 2µl &amp; 20µl once you get comfortable)</w:t>
            </w:r>
          </w:p>
        </w:tc>
      </w:tr>
      <w:tr w:rsidR="003D1D08" w:rsidRPr="003D1D08" w14:paraId="15957A7C"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D6A75" w14:textId="77777777" w:rsidR="003D1D08" w:rsidRPr="003D1D08" w:rsidRDefault="003D1D08" w:rsidP="003D1D08">
            <w:pPr>
              <w:rPr>
                <w:rFonts w:cs="Times New Roman"/>
              </w:rPr>
            </w:pPr>
            <w:r w:rsidRPr="003D1D08">
              <w:rPr>
                <w:rFonts w:cs="Times New Roman"/>
                <w:color w:val="000000"/>
              </w:rPr>
              <w:t>Visualize on gel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9F414" w14:textId="63711F97" w:rsidR="003D1D08" w:rsidRPr="003D1D08" w:rsidRDefault="00B83C49" w:rsidP="003D1D08">
            <w:pPr>
              <w:rPr>
                <w:rFonts w:cs="Times New Roman"/>
              </w:rPr>
            </w:pPr>
            <w:r>
              <w:rPr>
                <w:rFonts w:cs="Times New Roman"/>
                <w:color w:val="000000"/>
              </w:rPr>
              <w:t>Use 2µ</w:t>
            </w:r>
            <w:r w:rsidR="003D1D08" w:rsidRPr="003D1D08">
              <w:rPr>
                <w:rFonts w:cs="Times New Roman"/>
                <w:color w:val="000000"/>
              </w:rPr>
              <w:t>l of PCR product</w:t>
            </w:r>
          </w:p>
        </w:tc>
      </w:tr>
      <w:tr w:rsidR="003D1D08" w:rsidRPr="003D1D08" w14:paraId="79A7CE07"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AB02" w14:textId="4C869DE0" w:rsidR="003D1D08" w:rsidRPr="003D1D08" w:rsidRDefault="00B83C49" w:rsidP="003D1D08">
            <w:pPr>
              <w:rPr>
                <w:rFonts w:cs="Times New Roman"/>
              </w:rPr>
            </w:pPr>
            <w:r>
              <w:rPr>
                <w:rFonts w:cs="Times New Roman"/>
                <w:color w:val="000000"/>
              </w:rPr>
              <w:t>PCR c</w:t>
            </w:r>
            <w:r w:rsidR="003D1D08" w:rsidRPr="003D1D08">
              <w:rPr>
                <w:rFonts w:cs="Times New Roman"/>
                <w:color w:val="000000"/>
              </w:rPr>
              <w:t>leanup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53BE6" w14:textId="632CCAEC" w:rsidR="003D1D08" w:rsidRPr="003D1D08" w:rsidRDefault="009F3A6D" w:rsidP="003D1D08">
            <w:pPr>
              <w:rPr>
                <w:rFonts w:cs="Times New Roman"/>
              </w:rPr>
            </w:pPr>
            <w:r>
              <w:rPr>
                <w:rFonts w:cs="Times New Roman"/>
                <w:color w:val="000000"/>
              </w:rPr>
              <w:t>Clean total volume, e</w:t>
            </w:r>
            <w:r w:rsidR="00B83C49">
              <w:rPr>
                <w:rFonts w:cs="Times New Roman"/>
                <w:color w:val="000000"/>
              </w:rPr>
              <w:t>lute in 30µ</w:t>
            </w:r>
            <w:r w:rsidR="003D1D08" w:rsidRPr="003D1D08">
              <w:rPr>
                <w:rFonts w:cs="Times New Roman"/>
                <w:color w:val="000000"/>
              </w:rPr>
              <w:t>l </w:t>
            </w:r>
          </w:p>
        </w:tc>
      </w:tr>
      <w:tr w:rsidR="003D1D08" w:rsidRPr="003D1D08" w14:paraId="5A8C343C"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7DCE7" w14:textId="1F94CE40" w:rsidR="003D1D08" w:rsidRPr="003D1D08" w:rsidRDefault="003D1D08" w:rsidP="003D1D08">
            <w:pPr>
              <w:rPr>
                <w:rFonts w:cs="Times New Roman"/>
              </w:rPr>
            </w:pPr>
            <w:proofErr w:type="spellStart"/>
            <w:r w:rsidRPr="003D1D08">
              <w:rPr>
                <w:rFonts w:cs="Times New Roman"/>
                <w:color w:val="000000"/>
              </w:rPr>
              <w:t>Denovix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25539" w14:textId="4D6FB753" w:rsidR="003D1D08" w:rsidRPr="003D1D08" w:rsidRDefault="00B83C49" w:rsidP="003D1D08">
            <w:pPr>
              <w:rPr>
                <w:rFonts w:cs="Times New Roman"/>
              </w:rPr>
            </w:pPr>
            <w:r>
              <w:rPr>
                <w:rFonts w:cs="Times New Roman"/>
                <w:color w:val="000000"/>
              </w:rPr>
              <w:t>1µ</w:t>
            </w:r>
            <w:r w:rsidR="003D1D08" w:rsidRPr="003D1D08">
              <w:rPr>
                <w:rFonts w:cs="Times New Roman"/>
                <w:color w:val="000000"/>
              </w:rPr>
              <w:t>l for measuring</w:t>
            </w:r>
          </w:p>
        </w:tc>
      </w:tr>
      <w:tr w:rsidR="003D1D08" w:rsidRPr="003D1D08" w14:paraId="19C79880"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CDB68" w14:textId="6ADDCBC5" w:rsidR="003D1D08" w:rsidRPr="003D1D08" w:rsidRDefault="00B83C49" w:rsidP="003D1D08">
            <w:pPr>
              <w:rPr>
                <w:rFonts w:cs="Times New Roman"/>
              </w:rPr>
            </w:pPr>
            <w:r>
              <w:rPr>
                <w:rFonts w:cs="Times New Roman"/>
                <w:color w:val="000000"/>
              </w:rPr>
              <w:t>Normalize all samples to 10 ng/µ</w:t>
            </w:r>
            <w:r w:rsidR="003D1D08" w:rsidRPr="003D1D08">
              <w:rPr>
                <w:rFonts w:cs="Times New Roman"/>
                <w:color w:val="000000"/>
              </w:rPr>
              <w:t>l</w:t>
            </w:r>
            <w:r>
              <w:rPr>
                <w:rFonts w:cs="Times New Roman"/>
                <w:color w:val="000000"/>
              </w:rPr>
              <w:t xml:space="preserve"> (optional)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9F70E" w14:textId="77777777" w:rsidR="003D1D08" w:rsidRPr="003D1D08" w:rsidRDefault="003D1D08" w:rsidP="003D1D08">
            <w:pPr>
              <w:rPr>
                <w:rFonts w:cs="Times New Roman"/>
              </w:rPr>
            </w:pPr>
            <w:r w:rsidRPr="003D1D08">
              <w:rPr>
                <w:rFonts w:cs="Times New Roman"/>
                <w:color w:val="000000"/>
              </w:rPr>
              <w:t>Variable</w:t>
            </w:r>
          </w:p>
        </w:tc>
      </w:tr>
      <w:tr w:rsidR="003D1D08" w:rsidRPr="003D1D08" w14:paraId="1E0A2F3E"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213C2" w14:textId="77777777" w:rsidR="003D1D08" w:rsidRPr="003D1D08" w:rsidRDefault="003D1D08" w:rsidP="003D1D08">
            <w:pPr>
              <w:rPr>
                <w:rFonts w:cs="Times New Roman"/>
              </w:rPr>
            </w:pPr>
            <w:r w:rsidRPr="003D1D08">
              <w:rPr>
                <w:rFonts w:cs="Times New Roman"/>
                <w:color w:val="000000"/>
              </w:rPr>
              <w:t>Barcoding PCR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CC83A" w14:textId="0D21E8D5" w:rsidR="003D1D08" w:rsidRPr="003D1D08" w:rsidRDefault="00B83C49" w:rsidP="003D1D08">
            <w:pPr>
              <w:rPr>
                <w:rFonts w:cs="Times New Roman"/>
              </w:rPr>
            </w:pPr>
            <w:r>
              <w:rPr>
                <w:rFonts w:cs="Times New Roman"/>
                <w:color w:val="000000"/>
              </w:rPr>
              <w:t>2µl of cleaned product, 20µ</w:t>
            </w:r>
            <w:r w:rsidR="003D1D08" w:rsidRPr="003D1D08">
              <w:rPr>
                <w:rFonts w:cs="Times New Roman"/>
                <w:color w:val="000000"/>
              </w:rPr>
              <w:t xml:space="preserve">l total </w:t>
            </w:r>
            <w:proofErr w:type="spellStart"/>
            <w:r w:rsidR="003D1D08" w:rsidRPr="003D1D08">
              <w:rPr>
                <w:rFonts w:cs="Times New Roman"/>
                <w:color w:val="000000"/>
              </w:rPr>
              <w:t>rxn</w:t>
            </w:r>
            <w:proofErr w:type="spellEnd"/>
            <w:r w:rsidR="003D1D08" w:rsidRPr="003D1D08">
              <w:rPr>
                <w:rFonts w:cs="Times New Roman"/>
                <w:color w:val="000000"/>
              </w:rPr>
              <w:t> </w:t>
            </w:r>
          </w:p>
        </w:tc>
      </w:tr>
      <w:tr w:rsidR="003D1D08" w:rsidRPr="003D1D08" w14:paraId="2495E838"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30CA8" w14:textId="77777777" w:rsidR="003D1D08" w:rsidRPr="003D1D08" w:rsidRDefault="003D1D08" w:rsidP="003D1D08">
            <w:pPr>
              <w:rPr>
                <w:rFonts w:cs="Times New Roman"/>
              </w:rPr>
            </w:pPr>
            <w:r w:rsidRPr="003D1D08">
              <w:rPr>
                <w:rFonts w:cs="Times New Roman"/>
                <w:color w:val="000000"/>
              </w:rPr>
              <w:t>Visualize on gel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462C" w14:textId="4755EB99" w:rsidR="00B83C49" w:rsidRPr="003D1D08" w:rsidRDefault="00B83C49" w:rsidP="003D1D08">
            <w:pPr>
              <w:rPr>
                <w:rFonts w:cs="Times New Roman"/>
                <w:color w:val="000000"/>
                <w:shd w:val="clear" w:color="auto" w:fill="FFFF00"/>
              </w:rPr>
            </w:pPr>
            <w:r>
              <w:rPr>
                <w:rFonts w:cs="Times New Roman"/>
                <w:color w:val="000000"/>
              </w:rPr>
              <w:t>Use 2µl of PCR product</w:t>
            </w:r>
          </w:p>
        </w:tc>
      </w:tr>
      <w:tr w:rsidR="003D1D08" w:rsidRPr="003D1D08" w14:paraId="7443896E"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A64D7" w14:textId="16B61754" w:rsidR="003D1D08" w:rsidRPr="003D1D08" w:rsidRDefault="003D1D08" w:rsidP="003D1D08">
            <w:pPr>
              <w:rPr>
                <w:rFonts w:cs="Times New Roman"/>
              </w:rPr>
            </w:pPr>
            <w:r w:rsidRPr="003D1D08">
              <w:rPr>
                <w:rFonts w:cs="Times New Roman"/>
                <w:color w:val="000000"/>
              </w:rPr>
              <w:t>Pool samples based on band intensity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B644D" w14:textId="77777777" w:rsidR="003D1D08" w:rsidRPr="003D1D08" w:rsidRDefault="003D1D08" w:rsidP="003D1D08">
            <w:pPr>
              <w:rPr>
                <w:rFonts w:cs="Times New Roman"/>
              </w:rPr>
            </w:pPr>
            <w:r w:rsidRPr="003D1D08">
              <w:rPr>
                <w:rFonts w:cs="Times New Roman"/>
                <w:color w:val="000000"/>
              </w:rPr>
              <w:t>Variable</w:t>
            </w:r>
          </w:p>
        </w:tc>
      </w:tr>
      <w:tr w:rsidR="003D1D08" w:rsidRPr="003D1D08" w14:paraId="4A074505"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C2849" w14:textId="77777777" w:rsidR="003D1D08" w:rsidRPr="003D1D08" w:rsidRDefault="003D1D08" w:rsidP="003D1D08">
            <w:pPr>
              <w:rPr>
                <w:rFonts w:cs="Times New Roman"/>
              </w:rPr>
            </w:pPr>
            <w:r w:rsidRPr="003D1D08">
              <w:rPr>
                <w:rFonts w:cs="Times New Roman"/>
                <w:color w:val="000000"/>
              </w:rPr>
              <w:t>PCR Cleanup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264F1" w14:textId="1CA1DEFF" w:rsidR="003D1D08" w:rsidRPr="003D1D08" w:rsidRDefault="009F3A6D" w:rsidP="00B83C49">
            <w:pPr>
              <w:rPr>
                <w:rFonts w:cs="Times New Roman"/>
              </w:rPr>
            </w:pPr>
            <w:r>
              <w:rPr>
                <w:rFonts w:cs="Times New Roman"/>
                <w:color w:val="000000"/>
              </w:rPr>
              <w:t>Clean 40µl of pooled samples, e</w:t>
            </w:r>
            <w:r w:rsidR="003D1D08" w:rsidRPr="003D1D08">
              <w:rPr>
                <w:rFonts w:cs="Times New Roman"/>
                <w:color w:val="000000"/>
              </w:rPr>
              <w:t xml:space="preserve">lute in </w:t>
            </w:r>
            <w:r w:rsidR="00B83C49">
              <w:rPr>
                <w:rFonts w:cs="Times New Roman"/>
                <w:color w:val="000000"/>
              </w:rPr>
              <w:t>40µl</w:t>
            </w:r>
          </w:p>
        </w:tc>
      </w:tr>
      <w:tr w:rsidR="003D1D08" w:rsidRPr="003D1D08" w14:paraId="364D3352"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FB7FF" w14:textId="780CA38E" w:rsidR="003D1D08" w:rsidRPr="003D1D08" w:rsidRDefault="00B83C49" w:rsidP="003D1D08">
            <w:pPr>
              <w:rPr>
                <w:rFonts w:cs="Times New Roman"/>
              </w:rPr>
            </w:pPr>
            <w:r>
              <w:rPr>
                <w:rFonts w:cs="Times New Roman"/>
                <w:color w:val="000000"/>
              </w:rPr>
              <w:t>Gel e</w:t>
            </w:r>
            <w:r w:rsidR="003D1D08" w:rsidRPr="003D1D08">
              <w:rPr>
                <w:rFonts w:cs="Times New Roman"/>
                <w:color w:val="000000"/>
              </w:rPr>
              <w:t>xtraction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269AE" w14:textId="0847B7C8" w:rsidR="003D1D08" w:rsidRPr="003D1D08" w:rsidRDefault="00B83C49" w:rsidP="003D1D08">
            <w:pPr>
              <w:rPr>
                <w:rFonts w:cs="Times New Roman"/>
              </w:rPr>
            </w:pPr>
            <w:r>
              <w:rPr>
                <w:rFonts w:cs="Times New Roman"/>
                <w:color w:val="000000"/>
              </w:rPr>
              <w:t>Use taped wells, SYBR Green gel, run 20 µ</w:t>
            </w:r>
            <w:r w:rsidR="003D1D08" w:rsidRPr="003D1D08">
              <w:rPr>
                <w:rFonts w:cs="Times New Roman"/>
                <w:color w:val="000000"/>
              </w:rPr>
              <w:t>l of library on gel, cut out band</w:t>
            </w:r>
          </w:p>
        </w:tc>
      </w:tr>
      <w:tr w:rsidR="003D1D08" w:rsidRPr="003D1D08" w14:paraId="3F2141C6"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6950C" w14:textId="77777777" w:rsidR="003D1D08" w:rsidRPr="003D1D08" w:rsidRDefault="003D1D08" w:rsidP="003D1D08">
            <w:pPr>
              <w:rPr>
                <w:rFonts w:cs="Times New Roman"/>
              </w:rPr>
            </w:pPr>
            <w:r w:rsidRPr="003D1D08">
              <w:rPr>
                <w:rFonts w:cs="Times New Roman"/>
                <w:color w:val="000000"/>
              </w:rPr>
              <w:t>Incubate gel band overnight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0D968" w14:textId="47295F06" w:rsidR="003D1D08" w:rsidRPr="003D1D08" w:rsidRDefault="00B83C49" w:rsidP="003D1D08">
            <w:pPr>
              <w:rPr>
                <w:rFonts w:cs="Times New Roman"/>
              </w:rPr>
            </w:pPr>
            <w:r>
              <w:rPr>
                <w:rFonts w:cs="Times New Roman"/>
                <w:color w:val="000000"/>
              </w:rPr>
              <w:t>20µl of sterile, nuclease</w:t>
            </w:r>
            <w:r w:rsidR="003D1D08" w:rsidRPr="003D1D08">
              <w:rPr>
                <w:rFonts w:cs="Times New Roman"/>
                <w:color w:val="000000"/>
              </w:rPr>
              <w:t xml:space="preserve"> free water</w:t>
            </w:r>
          </w:p>
        </w:tc>
      </w:tr>
      <w:tr w:rsidR="003D1D08" w:rsidRPr="003D1D08" w14:paraId="1528E314" w14:textId="77777777" w:rsidTr="003D1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51E58" w14:textId="05BD0CB2" w:rsidR="003D1D08" w:rsidRPr="003D1D08" w:rsidRDefault="003D1D08" w:rsidP="003D1D08">
            <w:pPr>
              <w:rPr>
                <w:rFonts w:cs="Times New Roman"/>
              </w:rPr>
            </w:pPr>
            <w:proofErr w:type="spellStart"/>
            <w:r w:rsidRPr="003D1D08">
              <w:rPr>
                <w:rFonts w:cs="Times New Roman"/>
                <w:color w:val="000000"/>
              </w:rPr>
              <w:t>Pico</w:t>
            </w:r>
            <w:r w:rsidR="00B83C49">
              <w:rPr>
                <w:rFonts w:cs="Times New Roman"/>
                <w:color w:val="000000"/>
              </w:rPr>
              <w:t>Green</w:t>
            </w:r>
            <w:proofErr w:type="spellEnd"/>
            <w:r w:rsidRPr="003D1D08">
              <w:rPr>
                <w:rFonts w:cs="Times New Roman"/>
                <w:color w:val="000000"/>
              </w:rPr>
              <w:t xml:space="preserve"> for library concentration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A18DE" w14:textId="2F3CB06A" w:rsidR="003D1D08" w:rsidRPr="003D1D08" w:rsidRDefault="003D1D08" w:rsidP="003D1D08">
            <w:pPr>
              <w:rPr>
                <w:rFonts w:cs="Times New Roman"/>
              </w:rPr>
            </w:pPr>
            <w:r w:rsidRPr="003D1D08">
              <w:rPr>
                <w:rFonts w:cs="Times New Roman"/>
                <w:color w:val="000000"/>
              </w:rPr>
              <w:t>Transfer liquid from e</w:t>
            </w:r>
            <w:r w:rsidR="00B83C49">
              <w:rPr>
                <w:rFonts w:cs="Times New Roman"/>
                <w:color w:val="000000"/>
              </w:rPr>
              <w:t>xtraction into new tube. Use 2µ</w:t>
            </w:r>
            <w:r w:rsidRPr="003D1D08">
              <w:rPr>
                <w:rFonts w:cs="Times New Roman"/>
                <w:color w:val="000000"/>
              </w:rPr>
              <w:t xml:space="preserve">l for </w:t>
            </w:r>
            <w:proofErr w:type="spellStart"/>
            <w:r w:rsidRPr="003D1D08">
              <w:rPr>
                <w:rFonts w:cs="Times New Roman"/>
                <w:color w:val="000000"/>
              </w:rPr>
              <w:t>Pico</w:t>
            </w:r>
            <w:r w:rsidR="00B83C49">
              <w:rPr>
                <w:rFonts w:cs="Times New Roman"/>
                <w:color w:val="000000"/>
              </w:rPr>
              <w:t>Gree</w:t>
            </w:r>
            <w:r w:rsidR="00AA2376">
              <w:rPr>
                <w:rFonts w:cs="Times New Roman"/>
                <w:color w:val="000000"/>
              </w:rPr>
              <w:t>n</w:t>
            </w:r>
            <w:proofErr w:type="spellEnd"/>
            <w:r w:rsidRPr="003D1D08">
              <w:rPr>
                <w:rFonts w:cs="Times New Roman"/>
                <w:color w:val="000000"/>
              </w:rPr>
              <w:t xml:space="preserve"> read out</w:t>
            </w:r>
          </w:p>
        </w:tc>
      </w:tr>
    </w:tbl>
    <w:p w14:paraId="761389AD" w14:textId="77777777" w:rsidR="00031E99" w:rsidRDefault="00F15D5B" w:rsidP="00031E99">
      <w:pPr>
        <w:pStyle w:val="Heading1"/>
        <w:numPr>
          <w:ilvl w:val="0"/>
          <w:numId w:val="0"/>
        </w:numPr>
        <w:spacing w:before="0"/>
        <w:contextualSpacing/>
      </w:pPr>
      <w:r>
        <w:lastRenderedPageBreak/>
        <w:t>Overview:</w:t>
      </w:r>
    </w:p>
    <w:p w14:paraId="669597E6" w14:textId="0AD5DD1A" w:rsidR="00031E99" w:rsidRPr="00031E99" w:rsidRDefault="00F15D5B" w:rsidP="00031E99">
      <w:pPr>
        <w:pStyle w:val="Heading1"/>
        <w:spacing w:before="0"/>
        <w:ind w:left="1080" w:hanging="720"/>
        <w:contextualSpacing/>
      </w:pPr>
      <w:r w:rsidRPr="00031E99">
        <w:t xml:space="preserve">PCR amplification of </w:t>
      </w:r>
      <w:r w:rsidR="009F3A6D">
        <w:t>16S</w:t>
      </w:r>
      <w:r w:rsidRPr="00031E99">
        <w:t xml:space="preserve"> region</w:t>
      </w:r>
    </w:p>
    <w:p w14:paraId="13F13BAF" w14:textId="3F3C01F7" w:rsidR="00F15D5B" w:rsidRPr="00031E99" w:rsidRDefault="00F15D5B" w:rsidP="00031E99">
      <w:pPr>
        <w:pStyle w:val="Heading1"/>
        <w:spacing w:before="0"/>
        <w:ind w:left="1080" w:hanging="720"/>
        <w:contextualSpacing/>
      </w:pPr>
      <w:r w:rsidRPr="00031E99">
        <w:t xml:space="preserve">Barcoding of </w:t>
      </w:r>
      <w:r w:rsidR="009F3A6D">
        <w:t>16S</w:t>
      </w:r>
      <w:r w:rsidRPr="00031E99">
        <w:t xml:space="preserve"> </w:t>
      </w:r>
      <w:r w:rsidR="00855B2A">
        <w:t>amplicon</w:t>
      </w:r>
    </w:p>
    <w:p w14:paraId="288B55FC" w14:textId="77777777" w:rsidR="00F15D5B" w:rsidRDefault="00F15D5B" w:rsidP="00031E99">
      <w:pPr>
        <w:pStyle w:val="Heading1"/>
        <w:spacing w:before="0"/>
        <w:ind w:left="1080" w:hanging="720"/>
        <w:contextualSpacing/>
      </w:pPr>
      <w:r>
        <w:t>Pooling your samples &amp; gel extraction</w:t>
      </w:r>
    </w:p>
    <w:p w14:paraId="046E5AE0" w14:textId="77777777" w:rsidR="00F15D5B" w:rsidRDefault="00F15D5B" w:rsidP="00031E99">
      <w:pPr>
        <w:pStyle w:val="Heading1"/>
        <w:spacing w:before="0"/>
        <w:ind w:left="1080" w:hanging="720"/>
        <w:contextualSpacing/>
      </w:pPr>
      <w:r>
        <w:t>P5-P7 test to check that gel extraction worked</w:t>
      </w:r>
    </w:p>
    <w:p w14:paraId="18A0EAF1" w14:textId="77777777" w:rsidR="00F15D5B" w:rsidRDefault="00F15D5B" w:rsidP="00031E99">
      <w:pPr>
        <w:pStyle w:val="Heading1"/>
        <w:spacing w:before="0"/>
        <w:ind w:left="1080" w:hanging="720"/>
        <w:contextualSpacing/>
      </w:pPr>
      <w:r>
        <w:t xml:space="preserve">Submit for sequencing! </w:t>
      </w:r>
    </w:p>
    <w:p w14:paraId="7061CF6D" w14:textId="77777777" w:rsidR="00031E99" w:rsidRDefault="00031E99" w:rsidP="00031E99">
      <w:pPr>
        <w:pStyle w:val="Heading1"/>
        <w:numPr>
          <w:ilvl w:val="0"/>
          <w:numId w:val="0"/>
        </w:numPr>
        <w:spacing w:before="0"/>
        <w:contextualSpacing/>
      </w:pPr>
    </w:p>
    <w:p w14:paraId="735F8B6B" w14:textId="77777777" w:rsidR="00031E99" w:rsidRDefault="00031E99" w:rsidP="00031E99">
      <w:pPr>
        <w:pStyle w:val="Heading1"/>
        <w:numPr>
          <w:ilvl w:val="0"/>
          <w:numId w:val="0"/>
        </w:numPr>
        <w:spacing w:before="0"/>
        <w:contextualSpacing/>
      </w:pPr>
      <w:r>
        <w:t>Protocol:</w:t>
      </w:r>
    </w:p>
    <w:p w14:paraId="196F88D3" w14:textId="5A807ABC" w:rsidR="00D519F8" w:rsidRDefault="00031E99" w:rsidP="00D519F8">
      <w:pPr>
        <w:pStyle w:val="Heading1"/>
        <w:numPr>
          <w:ilvl w:val="0"/>
          <w:numId w:val="29"/>
        </w:numPr>
        <w:spacing w:before="0"/>
        <w:contextualSpacing/>
      </w:pPr>
      <w:r>
        <w:t xml:space="preserve">PCR amplification of the </w:t>
      </w:r>
      <w:r w:rsidR="009F3A6D">
        <w:t>16S</w:t>
      </w:r>
      <w:r>
        <w:t xml:space="preserve"> region</w:t>
      </w:r>
    </w:p>
    <w:p w14:paraId="10223C3C" w14:textId="3862FFE8" w:rsidR="00221EA4" w:rsidRDefault="00221EA4" w:rsidP="00E712A6">
      <w:pPr>
        <w:pStyle w:val="ListParagraph"/>
        <w:numPr>
          <w:ilvl w:val="0"/>
          <w:numId w:val="36"/>
        </w:numPr>
      </w:pPr>
      <w:r>
        <w:t>Dilute your DNA samples down to 10 ng/µl each using the same solution your DNA was isolated in.</w:t>
      </w:r>
    </w:p>
    <w:p w14:paraId="32D60CBB" w14:textId="57A2B1AC" w:rsidR="00E82AA1" w:rsidRDefault="00E82AA1" w:rsidP="00E712A6">
      <w:pPr>
        <w:pStyle w:val="ListParagraph"/>
        <w:numPr>
          <w:ilvl w:val="0"/>
          <w:numId w:val="36"/>
        </w:numPr>
      </w:pPr>
      <w:r>
        <w:t>Get ice.</w:t>
      </w:r>
    </w:p>
    <w:p w14:paraId="3D4B8C33" w14:textId="1786F5CB" w:rsidR="00E82AA1" w:rsidRDefault="00E82AA1" w:rsidP="00E712A6">
      <w:pPr>
        <w:pStyle w:val="ListParagraph"/>
        <w:numPr>
          <w:ilvl w:val="0"/>
          <w:numId w:val="36"/>
        </w:numPr>
      </w:pPr>
      <w:r>
        <w:t>Collect the following reagents:</w:t>
      </w:r>
    </w:p>
    <w:p w14:paraId="29511D23" w14:textId="40A9E68C" w:rsidR="00E82AA1" w:rsidRDefault="00E82AA1" w:rsidP="00E82AA1">
      <w:pPr>
        <w:pStyle w:val="ListParagraph"/>
        <w:numPr>
          <w:ilvl w:val="1"/>
          <w:numId w:val="31"/>
        </w:numPr>
      </w:pPr>
      <w:proofErr w:type="spellStart"/>
      <w:r>
        <w:t>ExTaq</w:t>
      </w:r>
      <w:proofErr w:type="spellEnd"/>
      <w:r>
        <w:t xml:space="preserve"> enzyme (KEEP ON ICE </w:t>
      </w:r>
      <w:r w:rsidRPr="00E82AA1">
        <w:rPr>
          <w:b/>
        </w:rPr>
        <w:t>ALWAYS</w:t>
      </w:r>
      <w:r>
        <w:t xml:space="preserve"> – DEGRADES AT ROOM TEMP)</w:t>
      </w:r>
    </w:p>
    <w:p w14:paraId="01A99687" w14:textId="4673F038" w:rsidR="00E82AA1" w:rsidRDefault="006458D0" w:rsidP="00E82AA1">
      <w:pPr>
        <w:pStyle w:val="ListParagraph"/>
        <w:numPr>
          <w:ilvl w:val="1"/>
          <w:numId w:val="31"/>
        </w:numPr>
      </w:pPr>
      <w:r>
        <w:t>dNTPs (2.5</w:t>
      </w:r>
      <w:r w:rsidR="00E82AA1">
        <w:t>mM)</w:t>
      </w:r>
    </w:p>
    <w:p w14:paraId="679FAA6D" w14:textId="4AB3E5CA" w:rsidR="00E82AA1" w:rsidRDefault="00E82AA1" w:rsidP="00E82AA1">
      <w:pPr>
        <w:pStyle w:val="ListParagraph"/>
        <w:numPr>
          <w:ilvl w:val="1"/>
          <w:numId w:val="31"/>
        </w:numPr>
      </w:pPr>
      <w:proofErr w:type="spellStart"/>
      <w:r>
        <w:t>ExTaq</w:t>
      </w:r>
      <w:proofErr w:type="spellEnd"/>
      <w:r w:rsidR="002B6196">
        <w:t xml:space="preserve"> Buffer (10x</w:t>
      </w:r>
      <w:r>
        <w:t>)</w:t>
      </w:r>
    </w:p>
    <w:p w14:paraId="74A88AED" w14:textId="00E6A149" w:rsidR="00E82AA1" w:rsidRDefault="00E82AA1" w:rsidP="00E82AA1">
      <w:pPr>
        <w:pStyle w:val="ListParagraph"/>
        <w:numPr>
          <w:ilvl w:val="1"/>
          <w:numId w:val="31"/>
        </w:numPr>
      </w:pPr>
      <w:proofErr w:type="spellStart"/>
      <w:r>
        <w:t>MilliQ</w:t>
      </w:r>
      <w:proofErr w:type="spellEnd"/>
      <w:r>
        <w:t xml:space="preserve"> water or molecular grade water</w:t>
      </w:r>
    </w:p>
    <w:p w14:paraId="3DDA4A35" w14:textId="1A0CF879" w:rsidR="00E82AA1" w:rsidRDefault="009F3A6D" w:rsidP="00E82AA1">
      <w:pPr>
        <w:pStyle w:val="ListParagraph"/>
        <w:numPr>
          <w:ilvl w:val="1"/>
          <w:numId w:val="31"/>
        </w:numPr>
      </w:pPr>
      <w:r>
        <w:t>16S</w:t>
      </w:r>
      <w:r w:rsidR="00E82AA1">
        <w:t xml:space="preserve"> forward primer (stock is 100µM)</w:t>
      </w:r>
    </w:p>
    <w:p w14:paraId="7741DDD4" w14:textId="6B8F23C8" w:rsidR="00E82AA1" w:rsidRDefault="009F3A6D" w:rsidP="00E82AA1">
      <w:pPr>
        <w:pStyle w:val="ListParagraph"/>
        <w:numPr>
          <w:ilvl w:val="1"/>
          <w:numId w:val="31"/>
        </w:numPr>
      </w:pPr>
      <w:r>
        <w:t>16S</w:t>
      </w:r>
      <w:r w:rsidR="00E82AA1">
        <w:t xml:space="preserve"> reverse primer (stock is 100µM)</w:t>
      </w:r>
    </w:p>
    <w:p w14:paraId="41D8B5BC" w14:textId="6D5C9362" w:rsidR="00E82AA1" w:rsidRDefault="00221EA4" w:rsidP="00E82AA1">
      <w:pPr>
        <w:pStyle w:val="ListParagraph"/>
        <w:numPr>
          <w:ilvl w:val="2"/>
          <w:numId w:val="31"/>
        </w:numPr>
      </w:pPr>
      <w:r>
        <w:t>Make</w:t>
      </w:r>
      <w:r w:rsidR="00E82AA1">
        <w:t xml:space="preserve"> a 1µM </w:t>
      </w:r>
      <w:r w:rsidR="001B384F">
        <w:t xml:space="preserve">primer </w:t>
      </w:r>
      <w:r w:rsidR="00E82AA1">
        <w:t>stock that combines the forward &amp; reverse primer</w:t>
      </w:r>
      <w:r w:rsidR="006458D0">
        <w:t>s</w:t>
      </w:r>
      <w:r w:rsidR="001B384F">
        <w:t xml:space="preserve"> </w:t>
      </w:r>
      <w:r w:rsidR="00E82AA1">
        <w:t>by combining the following:</w:t>
      </w:r>
    </w:p>
    <w:p w14:paraId="72BCBEC8" w14:textId="28BF6E1A" w:rsidR="00E82AA1" w:rsidRDefault="006458D0" w:rsidP="001B384F">
      <w:pPr>
        <w:pStyle w:val="ListParagraph"/>
        <w:ind w:left="2520" w:firstLine="360"/>
      </w:pPr>
      <w:r>
        <w:t xml:space="preserve">  </w:t>
      </w:r>
      <w:r w:rsidR="009F3A6D">
        <w:t xml:space="preserve">  </w:t>
      </w:r>
      <w:r w:rsidR="001B384F">
        <w:t>5</w:t>
      </w:r>
      <w:r w:rsidR="00E82AA1">
        <w:t xml:space="preserve">µl </w:t>
      </w:r>
      <w:r w:rsidR="009F3A6D">
        <w:t>16S</w:t>
      </w:r>
      <w:r w:rsidR="00E82AA1">
        <w:t xml:space="preserve"> forward (100µM)</w:t>
      </w:r>
    </w:p>
    <w:p w14:paraId="0B788B04" w14:textId="5798BFA8" w:rsidR="00E82AA1" w:rsidRDefault="006458D0" w:rsidP="001B384F">
      <w:pPr>
        <w:pStyle w:val="ListParagraph"/>
        <w:ind w:left="2520" w:firstLine="360"/>
      </w:pPr>
      <w:r>
        <w:t xml:space="preserve">  </w:t>
      </w:r>
      <w:r w:rsidR="009F3A6D">
        <w:t xml:space="preserve">  </w:t>
      </w:r>
      <w:r w:rsidR="001B384F">
        <w:t>5</w:t>
      </w:r>
      <w:r w:rsidR="00E82AA1">
        <w:t xml:space="preserve">µl </w:t>
      </w:r>
      <w:r w:rsidR="009F3A6D">
        <w:t>16S</w:t>
      </w:r>
      <w:r w:rsidR="00E82AA1">
        <w:t xml:space="preserve"> reverse (100µM)</w:t>
      </w:r>
    </w:p>
    <w:p w14:paraId="60B94A46" w14:textId="4306DFDB" w:rsidR="002179A0" w:rsidRDefault="001B384F" w:rsidP="001B384F">
      <w:pPr>
        <w:pStyle w:val="ListParagraph"/>
        <w:ind w:left="2520" w:firstLine="360"/>
        <w:rPr>
          <w:u w:val="single"/>
        </w:rPr>
      </w:pPr>
      <w:r w:rsidRPr="001B384F">
        <w:rPr>
          <w:u w:val="single"/>
        </w:rPr>
        <w:t>4</w:t>
      </w:r>
      <w:r w:rsidR="009F3A6D">
        <w:rPr>
          <w:u w:val="single"/>
        </w:rPr>
        <w:t>9</w:t>
      </w:r>
      <w:r w:rsidRPr="001B384F">
        <w:rPr>
          <w:u w:val="single"/>
        </w:rPr>
        <w:t>0</w:t>
      </w:r>
      <w:r w:rsidR="00E82AA1" w:rsidRPr="001B384F">
        <w:rPr>
          <w:u w:val="single"/>
        </w:rPr>
        <w:t xml:space="preserve">µl </w:t>
      </w:r>
      <w:proofErr w:type="spellStart"/>
      <w:r w:rsidR="00E82AA1" w:rsidRPr="001B384F">
        <w:rPr>
          <w:u w:val="single"/>
        </w:rPr>
        <w:t>MilliQ</w:t>
      </w:r>
      <w:proofErr w:type="spellEnd"/>
      <w:r w:rsidR="00E82AA1" w:rsidRPr="001B384F">
        <w:rPr>
          <w:u w:val="single"/>
        </w:rPr>
        <w:t xml:space="preserve"> water or molecular grade water</w:t>
      </w:r>
    </w:p>
    <w:p w14:paraId="0DCFD94F" w14:textId="52EF9A76" w:rsidR="001B384F" w:rsidRPr="001B384F" w:rsidRDefault="001B384F" w:rsidP="001B384F">
      <w:pPr>
        <w:pStyle w:val="ListParagraph"/>
        <w:ind w:left="2520" w:firstLine="360"/>
      </w:pPr>
      <w:r>
        <w:t xml:space="preserve">gives you a 500µl primer stock of 1µM forward + reverse </w:t>
      </w:r>
    </w:p>
    <w:p w14:paraId="4C3DE2D1" w14:textId="0BA77C41" w:rsidR="001B384F" w:rsidRDefault="00E82AA1" w:rsidP="00E712A6">
      <w:pPr>
        <w:pStyle w:val="ListParagraph"/>
        <w:numPr>
          <w:ilvl w:val="0"/>
          <w:numId w:val="36"/>
        </w:numPr>
      </w:pPr>
      <w:r>
        <w:t xml:space="preserve">Put all the reagents on your bench to thaw at room temperature, except for the </w:t>
      </w:r>
      <w:proofErr w:type="spellStart"/>
      <w:r>
        <w:t>ExTaq</w:t>
      </w:r>
      <w:proofErr w:type="spellEnd"/>
      <w:r>
        <w:t xml:space="preserve"> enzyme of course – KEEP ON ICE </w:t>
      </w:r>
      <w:r w:rsidRPr="00E712A6">
        <w:rPr>
          <w:b/>
        </w:rPr>
        <w:t>ALWAYS</w:t>
      </w:r>
      <w:r w:rsidR="001B384F">
        <w:t xml:space="preserve">. </w:t>
      </w:r>
    </w:p>
    <w:p w14:paraId="162F4804" w14:textId="3BD09123" w:rsidR="00E82AA1" w:rsidRDefault="001B384F" w:rsidP="00E712A6">
      <w:pPr>
        <w:pStyle w:val="ListParagraph"/>
        <w:numPr>
          <w:ilvl w:val="0"/>
          <w:numId w:val="36"/>
        </w:numPr>
      </w:pPr>
      <w:r>
        <w:t>While the reagents are thawing, l</w:t>
      </w:r>
      <w:r w:rsidR="00E82AA1">
        <w:t>abel PCR tubes</w:t>
      </w:r>
      <w:r>
        <w:t xml:space="preserve"> (the very tiny</w:t>
      </w:r>
      <w:r w:rsidR="006159F1">
        <w:t>, attached</w:t>
      </w:r>
      <w:r>
        <w:t xml:space="preserve"> ones</w:t>
      </w:r>
      <w:r w:rsidR="006159F1">
        <w:t xml:space="preserve">) </w:t>
      </w:r>
      <w:r>
        <w:t>with all your sample names on the top AND sides (marker can get removed by the PCR heat later).</w:t>
      </w:r>
    </w:p>
    <w:p w14:paraId="6E3F37C5" w14:textId="1C0A023E" w:rsidR="001B384F" w:rsidRDefault="001B384F" w:rsidP="00E712A6">
      <w:pPr>
        <w:pStyle w:val="ListParagraph"/>
        <w:numPr>
          <w:ilvl w:val="0"/>
          <w:numId w:val="36"/>
        </w:numPr>
      </w:pPr>
      <w:r>
        <w:t xml:space="preserve">Once reagents are thawed, mix via flicking or </w:t>
      </w:r>
      <w:proofErr w:type="spellStart"/>
      <w:r>
        <w:t>vortexing</w:t>
      </w:r>
      <w:proofErr w:type="spellEnd"/>
      <w:r>
        <w:t xml:space="preserve"> and then spin down for 2 seconds at your bench.</w:t>
      </w:r>
    </w:p>
    <w:p w14:paraId="4704C08A" w14:textId="42E8012E" w:rsidR="001B384F" w:rsidRDefault="001B384F" w:rsidP="00E712A6">
      <w:pPr>
        <w:pStyle w:val="ListParagraph"/>
        <w:numPr>
          <w:ilvl w:val="1"/>
          <w:numId w:val="36"/>
        </w:numPr>
      </w:pPr>
      <w:r>
        <w:t xml:space="preserve">Only flick the </w:t>
      </w:r>
      <w:proofErr w:type="spellStart"/>
      <w:r>
        <w:t>ExTaq</w:t>
      </w:r>
      <w:proofErr w:type="spellEnd"/>
      <w:r>
        <w:t xml:space="preserve"> enzyme, don’t vortex, it’s fragile</w:t>
      </w:r>
    </w:p>
    <w:p w14:paraId="335697CA" w14:textId="4F9C0A07" w:rsidR="001B384F" w:rsidRDefault="001B384F" w:rsidP="00E712A6">
      <w:pPr>
        <w:pStyle w:val="ListParagraph"/>
        <w:numPr>
          <w:ilvl w:val="0"/>
          <w:numId w:val="36"/>
        </w:numPr>
      </w:pPr>
      <w:r>
        <w:t>Label a new tube “MM” (short for “Master Mix”)</w:t>
      </w:r>
      <w:r w:rsidR="003372FA">
        <w:t>. This tube needs to</w:t>
      </w:r>
      <w:r w:rsidR="0012602D">
        <w:t xml:space="preserve"> be able to hold at least 27µl x</w:t>
      </w:r>
      <w:r w:rsidR="003372FA">
        <w:t xml:space="preserve"> the number of samples you have.</w:t>
      </w:r>
    </w:p>
    <w:p w14:paraId="767F3DD0" w14:textId="13626BF2" w:rsidR="001B384F" w:rsidRDefault="001B384F" w:rsidP="00E712A6">
      <w:pPr>
        <w:pStyle w:val="ListParagraph"/>
        <w:numPr>
          <w:ilvl w:val="0"/>
          <w:numId w:val="36"/>
        </w:numPr>
      </w:pPr>
      <w:r>
        <w:t>Write down your PCR ingredient list &amp; then do your math for the recipe, adding in an additional half of a sample for pipette irregularities. If it’s your first time, please get a second set of eyes on the master mix math to ensure that you have not made a mistake</w:t>
      </w:r>
      <w:r w:rsidR="00D45C23">
        <w:t>.</w:t>
      </w:r>
    </w:p>
    <w:p w14:paraId="5BB0B116" w14:textId="77777777" w:rsidR="00221EA4" w:rsidRDefault="00221EA4" w:rsidP="001B384F">
      <w:pPr>
        <w:rPr>
          <w:b/>
        </w:rPr>
      </w:pPr>
    </w:p>
    <w:p w14:paraId="1931A5DA" w14:textId="77777777" w:rsidR="00875341" w:rsidRDefault="00875341" w:rsidP="001B384F">
      <w:pPr>
        <w:rPr>
          <w:b/>
        </w:rPr>
      </w:pPr>
    </w:p>
    <w:p w14:paraId="2503C7EF" w14:textId="6C6B1D9F" w:rsidR="001B384F" w:rsidRDefault="001B384F" w:rsidP="001B384F">
      <w:pPr>
        <w:rPr>
          <w:b/>
        </w:rPr>
      </w:pPr>
      <w:r>
        <w:rPr>
          <w:b/>
        </w:rPr>
        <w:lastRenderedPageBreak/>
        <w:t>Master Mix Recipe</w:t>
      </w:r>
    </w:p>
    <w:p w14:paraId="26141B61" w14:textId="2B17D88A" w:rsidR="001B384F" w:rsidRPr="001B384F" w:rsidRDefault="001B384F" w:rsidP="001B384F">
      <w:pPr>
        <w:rPr>
          <w:u w:val="single"/>
        </w:rPr>
      </w:pPr>
      <w:r w:rsidRPr="001B384F">
        <w:rPr>
          <w:u w:val="single"/>
        </w:rPr>
        <w:t xml:space="preserve">Reagent </w:t>
      </w:r>
      <w:r w:rsidR="00221EA4">
        <w:rPr>
          <w:u w:val="single"/>
        </w:rPr>
        <w:tab/>
      </w:r>
      <w:r w:rsidR="00221EA4">
        <w:rPr>
          <w:u w:val="single"/>
        </w:rPr>
        <w:tab/>
      </w:r>
      <w:r w:rsidR="00D0787E">
        <w:rPr>
          <w:u w:val="single"/>
        </w:rPr>
        <w:t xml:space="preserve"> </w:t>
      </w:r>
      <w:r w:rsidR="002B6196">
        <w:rPr>
          <w:u w:val="single"/>
        </w:rPr>
        <w:t>(1x</w:t>
      </w:r>
      <w:r w:rsidRPr="001B384F">
        <w:rPr>
          <w:u w:val="single"/>
        </w:rPr>
        <w:t>)</w:t>
      </w:r>
    </w:p>
    <w:p w14:paraId="645C3E3E" w14:textId="1C13822C" w:rsidR="001B384F" w:rsidRDefault="001B384F" w:rsidP="001B384F">
      <w:r>
        <w:t>H</w:t>
      </w:r>
      <w:r w:rsidRPr="001B384F">
        <w:rPr>
          <w:vertAlign w:val="subscript"/>
        </w:rPr>
        <w:t>2</w:t>
      </w:r>
      <w:r>
        <w:t>O</w:t>
      </w:r>
      <w:r>
        <w:tab/>
      </w:r>
      <w:r>
        <w:tab/>
      </w:r>
      <w:r w:rsidR="00221EA4">
        <w:t xml:space="preserve">           </w:t>
      </w:r>
      <w:r>
        <w:t>18.6µl</w:t>
      </w:r>
    </w:p>
    <w:p w14:paraId="4E3EFB2E" w14:textId="45928A34" w:rsidR="001B384F" w:rsidRDefault="002B6196" w:rsidP="001B384F">
      <w:r>
        <w:t>10x</w:t>
      </w:r>
      <w:r w:rsidR="001B384F">
        <w:t xml:space="preserve"> </w:t>
      </w:r>
      <w:proofErr w:type="spellStart"/>
      <w:r w:rsidR="001B384F">
        <w:t>ExTaq</w:t>
      </w:r>
      <w:proofErr w:type="spellEnd"/>
      <w:r w:rsidR="001B384F">
        <w:t xml:space="preserve"> buffer</w:t>
      </w:r>
      <w:r w:rsidR="001B384F">
        <w:tab/>
        <w:t>3.0µl</w:t>
      </w:r>
    </w:p>
    <w:p w14:paraId="679ECC29" w14:textId="429E62B9" w:rsidR="001B384F" w:rsidRDefault="001B384F" w:rsidP="001B384F">
      <w:r>
        <w:t xml:space="preserve">2.5 </w:t>
      </w:r>
      <w:proofErr w:type="spellStart"/>
      <w:r>
        <w:t>mM</w:t>
      </w:r>
      <w:proofErr w:type="spellEnd"/>
      <w:r>
        <w:t xml:space="preserve"> dNTPs</w:t>
      </w:r>
      <w:r>
        <w:tab/>
      </w:r>
      <w:r>
        <w:tab/>
        <w:t>2.4µl</w:t>
      </w:r>
    </w:p>
    <w:p w14:paraId="520B212D" w14:textId="368760C3" w:rsidR="001B384F" w:rsidRDefault="001B384F" w:rsidP="001B384F">
      <w:r>
        <w:t xml:space="preserve">1µM F+R </w:t>
      </w:r>
      <w:r w:rsidR="009F3A6D">
        <w:t xml:space="preserve">16S </w:t>
      </w:r>
      <w:r>
        <w:t>primer</w:t>
      </w:r>
      <w:r>
        <w:tab/>
        <w:t>3.0µl</w:t>
      </w:r>
    </w:p>
    <w:p w14:paraId="5E2F16A4" w14:textId="77777777" w:rsidR="001B384F" w:rsidRDefault="001B384F" w:rsidP="001B384F">
      <w:pPr>
        <w:rPr>
          <w:u w:val="single"/>
        </w:rPr>
      </w:pPr>
      <w:proofErr w:type="spellStart"/>
      <w:r w:rsidRPr="001B384F">
        <w:rPr>
          <w:u w:val="single"/>
        </w:rPr>
        <w:t>ExTaq</w:t>
      </w:r>
      <w:proofErr w:type="spellEnd"/>
      <w:r w:rsidRPr="001B384F">
        <w:rPr>
          <w:u w:val="single"/>
        </w:rPr>
        <w:t xml:space="preserve"> enzyme</w:t>
      </w:r>
      <w:r w:rsidRPr="001B384F">
        <w:rPr>
          <w:u w:val="single"/>
        </w:rPr>
        <w:tab/>
      </w:r>
      <w:r w:rsidRPr="001B384F">
        <w:rPr>
          <w:u w:val="single"/>
        </w:rPr>
        <w:tab/>
        <w:t xml:space="preserve">0.15µl </w:t>
      </w:r>
    </w:p>
    <w:p w14:paraId="2AD9A2D7" w14:textId="0992EADD" w:rsidR="001B384F" w:rsidRDefault="00221EA4" w:rsidP="001B384F">
      <w:r>
        <w:t>Total:</w:t>
      </w:r>
      <w:r>
        <w:tab/>
      </w:r>
      <w:r>
        <w:tab/>
      </w:r>
      <w:r>
        <w:tab/>
      </w:r>
      <w:r w:rsidR="001B384F">
        <w:t>27µl/reaction plus 3µl</w:t>
      </w:r>
      <w:r>
        <w:t xml:space="preserve"> (10ng/µl) </w:t>
      </w:r>
      <w:r w:rsidR="001B384F">
        <w:t>DNA sample</w:t>
      </w:r>
      <w:r>
        <w:t xml:space="preserve"> = </w:t>
      </w:r>
      <w:r w:rsidRPr="00221EA4">
        <w:rPr>
          <w:b/>
        </w:rPr>
        <w:t>30µl total</w:t>
      </w:r>
    </w:p>
    <w:p w14:paraId="57F87276" w14:textId="4529499C" w:rsidR="001B384F" w:rsidRDefault="00221EA4" w:rsidP="001B384F">
      <w:r w:rsidRPr="00221EA4">
        <w:rPr>
          <w:b/>
        </w:rPr>
        <w:t>Note</w:t>
      </w:r>
      <w:r>
        <w:t xml:space="preserve">: this really adds up to 30.15µl but the </w:t>
      </w:r>
      <w:proofErr w:type="spellStart"/>
      <w:r>
        <w:t>ExTaq</w:t>
      </w:r>
      <w:proofErr w:type="spellEnd"/>
      <w:r>
        <w:t xml:space="preserve"> enzyme is negligible so don’t math it</w:t>
      </w:r>
    </w:p>
    <w:p w14:paraId="22FF0E9F" w14:textId="77777777" w:rsidR="00221EA4" w:rsidRDefault="00221EA4" w:rsidP="001B384F"/>
    <w:p w14:paraId="672F6112" w14:textId="77777777" w:rsidR="001B384F" w:rsidRDefault="001B384F" w:rsidP="001B384F">
      <w:r>
        <w:t>Example math for 8 samples:</w:t>
      </w:r>
    </w:p>
    <w:p w14:paraId="7525256F" w14:textId="533B7582" w:rsidR="001B384F" w:rsidRPr="001B384F" w:rsidRDefault="001B384F" w:rsidP="001B384F">
      <w:pPr>
        <w:rPr>
          <w:u w:val="single"/>
        </w:rPr>
      </w:pPr>
      <w:r w:rsidRPr="001B384F">
        <w:rPr>
          <w:u w:val="single"/>
        </w:rPr>
        <w:t xml:space="preserve">Reagent </w:t>
      </w:r>
      <w:r>
        <w:rPr>
          <w:u w:val="single"/>
        </w:rPr>
        <w:tab/>
      </w:r>
      <w:r w:rsidR="00D0787E">
        <w:rPr>
          <w:u w:val="single"/>
        </w:rPr>
        <w:t xml:space="preserve"> </w:t>
      </w:r>
      <w:r>
        <w:rPr>
          <w:u w:val="single"/>
        </w:rPr>
        <w:tab/>
      </w:r>
      <w:r w:rsidR="00D0787E">
        <w:rPr>
          <w:u w:val="single"/>
        </w:rPr>
        <w:t xml:space="preserve"> </w:t>
      </w:r>
      <w:r>
        <w:rPr>
          <w:u w:val="single"/>
        </w:rPr>
        <w:t>(8.5</w:t>
      </w:r>
      <w:r w:rsidR="002B6196">
        <w:rPr>
          <w:u w:val="single"/>
        </w:rPr>
        <w:t>x</w:t>
      </w:r>
      <w:r w:rsidRPr="001B384F">
        <w:rPr>
          <w:u w:val="single"/>
        </w:rPr>
        <w:t>)</w:t>
      </w:r>
    </w:p>
    <w:p w14:paraId="2D1A06F1" w14:textId="7783F323" w:rsidR="001B384F" w:rsidRDefault="001B384F" w:rsidP="001B384F">
      <w:r>
        <w:t>H</w:t>
      </w:r>
      <w:r w:rsidRPr="001B384F">
        <w:rPr>
          <w:vertAlign w:val="subscript"/>
        </w:rPr>
        <w:t>2</w:t>
      </w:r>
      <w:r>
        <w:t>O</w:t>
      </w:r>
      <w:r>
        <w:tab/>
      </w:r>
      <w:r>
        <w:tab/>
      </w:r>
      <w:r w:rsidR="00221EA4">
        <w:t xml:space="preserve">           158.1</w:t>
      </w:r>
      <w:r>
        <w:t>µl</w:t>
      </w:r>
    </w:p>
    <w:p w14:paraId="5A890984" w14:textId="760D0124" w:rsidR="001B384F" w:rsidRDefault="002B6196" w:rsidP="001B384F">
      <w:r>
        <w:t>10x</w:t>
      </w:r>
      <w:r w:rsidR="001B384F">
        <w:t xml:space="preserve"> </w:t>
      </w:r>
      <w:proofErr w:type="spellStart"/>
      <w:r w:rsidR="001B384F">
        <w:t>E</w:t>
      </w:r>
      <w:r w:rsidR="00221EA4">
        <w:t>xTaq</w:t>
      </w:r>
      <w:proofErr w:type="spellEnd"/>
      <w:r w:rsidR="00221EA4">
        <w:t xml:space="preserve"> buffer</w:t>
      </w:r>
      <w:r w:rsidR="00221EA4">
        <w:tab/>
        <w:t>25.5</w:t>
      </w:r>
      <w:r w:rsidR="001B384F">
        <w:t>µl</w:t>
      </w:r>
    </w:p>
    <w:p w14:paraId="563EEF1C" w14:textId="5DEB0BA2" w:rsidR="001B384F" w:rsidRDefault="001B384F" w:rsidP="001B384F">
      <w:r>
        <w:t xml:space="preserve">2.5 </w:t>
      </w:r>
      <w:proofErr w:type="spellStart"/>
      <w:r>
        <w:t>mM</w:t>
      </w:r>
      <w:proofErr w:type="spellEnd"/>
      <w:r>
        <w:t xml:space="preserve"> dNTPs</w:t>
      </w:r>
      <w:r>
        <w:tab/>
      </w:r>
      <w:r>
        <w:tab/>
        <w:t>2</w:t>
      </w:r>
      <w:r w:rsidR="00221EA4">
        <w:t>0</w:t>
      </w:r>
      <w:r>
        <w:t>.4µl</w:t>
      </w:r>
    </w:p>
    <w:p w14:paraId="4767DD10" w14:textId="6EB16BAB" w:rsidR="001B384F" w:rsidRDefault="00221EA4" w:rsidP="001B384F">
      <w:r>
        <w:t>10µM F+R</w:t>
      </w:r>
      <w:r w:rsidR="009F3A6D">
        <w:t xml:space="preserve"> 16S</w:t>
      </w:r>
      <w:r>
        <w:t xml:space="preserve"> primer</w:t>
      </w:r>
      <w:r>
        <w:tab/>
        <w:t>25.5</w:t>
      </w:r>
      <w:r w:rsidR="001B384F">
        <w:t>µl</w:t>
      </w:r>
    </w:p>
    <w:p w14:paraId="76988B1F" w14:textId="2CD80F25" w:rsidR="001B384F" w:rsidRDefault="001B384F" w:rsidP="001B384F">
      <w:pPr>
        <w:rPr>
          <w:u w:val="single"/>
        </w:rPr>
      </w:pPr>
      <w:proofErr w:type="spellStart"/>
      <w:r w:rsidRPr="001B384F">
        <w:rPr>
          <w:u w:val="single"/>
        </w:rPr>
        <w:t>ExTaq</w:t>
      </w:r>
      <w:proofErr w:type="spellEnd"/>
      <w:r w:rsidR="00221EA4">
        <w:rPr>
          <w:u w:val="single"/>
        </w:rPr>
        <w:t xml:space="preserve"> enzyme</w:t>
      </w:r>
      <w:r w:rsidR="00221EA4">
        <w:rPr>
          <w:u w:val="single"/>
        </w:rPr>
        <w:tab/>
      </w:r>
      <w:proofErr w:type="gramStart"/>
      <w:r w:rsidR="00221EA4">
        <w:rPr>
          <w:u w:val="single"/>
        </w:rPr>
        <w:tab/>
        <w:t xml:space="preserve">  1</w:t>
      </w:r>
      <w:proofErr w:type="gramEnd"/>
      <w:r w:rsidR="00221EA4">
        <w:rPr>
          <w:u w:val="single"/>
        </w:rPr>
        <w:t>.28</w:t>
      </w:r>
      <w:r w:rsidRPr="001B384F">
        <w:rPr>
          <w:u w:val="single"/>
        </w:rPr>
        <w:t xml:space="preserve">µl </w:t>
      </w:r>
    </w:p>
    <w:p w14:paraId="551E1C12" w14:textId="4C53AB79" w:rsidR="001B384F" w:rsidRDefault="00221EA4" w:rsidP="001B384F">
      <w:r>
        <w:t>Total:</w:t>
      </w:r>
      <w:r>
        <w:tab/>
      </w:r>
      <w:r>
        <w:tab/>
      </w:r>
      <w:r>
        <w:tab/>
        <w:t>229.5µl total (27µl/reaction</w:t>
      </w:r>
      <w:r w:rsidR="002B6196">
        <w:t xml:space="preserve"> x</w:t>
      </w:r>
      <w:r>
        <w:t xml:space="preserve"> 8.5 reactions)</w:t>
      </w:r>
    </w:p>
    <w:p w14:paraId="759312A8" w14:textId="7301062A" w:rsidR="00221EA4" w:rsidRDefault="00221EA4" w:rsidP="00221EA4">
      <w:r w:rsidRPr="00221EA4">
        <w:rPr>
          <w:b/>
        </w:rPr>
        <w:t>Note</w:t>
      </w:r>
      <w:r>
        <w:t xml:space="preserve">: this really adds up to 230.78 but the </w:t>
      </w:r>
      <w:proofErr w:type="spellStart"/>
      <w:r>
        <w:t>ExTaq</w:t>
      </w:r>
      <w:proofErr w:type="spellEnd"/>
      <w:r>
        <w:t xml:space="preserve"> enzyme is negligible so don’t math it</w:t>
      </w:r>
    </w:p>
    <w:p w14:paraId="24867F0C" w14:textId="77777777" w:rsidR="00221EA4" w:rsidRPr="00221EA4" w:rsidRDefault="00221EA4" w:rsidP="00221EA4"/>
    <w:p w14:paraId="0B5481E3" w14:textId="272D2D80" w:rsidR="002179A0" w:rsidRPr="00E712A6" w:rsidRDefault="002179A0" w:rsidP="00E712A6">
      <w:pPr>
        <w:pStyle w:val="ListParagraph"/>
        <w:numPr>
          <w:ilvl w:val="0"/>
          <w:numId w:val="36"/>
        </w:numPr>
        <w:rPr>
          <w:u w:val="single"/>
        </w:rPr>
      </w:pPr>
      <w:r w:rsidRPr="00E712A6">
        <w:rPr>
          <w:rFonts w:cs="Arial"/>
          <w:color w:val="000000"/>
        </w:rPr>
        <w:t xml:space="preserve">Add in each ingredient to your “MM” </w:t>
      </w:r>
      <w:r w:rsidR="00221EA4" w:rsidRPr="00E712A6">
        <w:rPr>
          <w:rFonts w:cs="Arial"/>
          <w:color w:val="000000"/>
        </w:rPr>
        <w:t xml:space="preserve">tube </w:t>
      </w:r>
      <w:r w:rsidRPr="00E712A6">
        <w:rPr>
          <w:rFonts w:cs="Arial"/>
          <w:color w:val="000000"/>
        </w:rPr>
        <w:t>in the order above</w:t>
      </w:r>
      <w:r w:rsidR="00221EA4" w:rsidRPr="00E712A6">
        <w:rPr>
          <w:rFonts w:cs="Arial"/>
          <w:color w:val="000000"/>
        </w:rPr>
        <w:t xml:space="preserve"> (least expensive </w:t>
      </w:r>
      <w:r w:rsidR="00221EA4" w:rsidRPr="00221EA4">
        <w:sym w:font="Wingdings" w:char="F0E0"/>
      </w:r>
      <w:r w:rsidR="00221EA4" w:rsidRPr="00E712A6">
        <w:rPr>
          <w:rFonts w:cs="Arial"/>
          <w:color w:val="000000"/>
        </w:rPr>
        <w:t xml:space="preserve"> most expensive just in case you mess up). </w:t>
      </w:r>
    </w:p>
    <w:p w14:paraId="4407A3A0" w14:textId="29949E65" w:rsidR="002179A0" w:rsidRPr="00221EA4" w:rsidRDefault="00221EA4" w:rsidP="00E712A6">
      <w:pPr>
        <w:pStyle w:val="ListParagraph"/>
        <w:numPr>
          <w:ilvl w:val="0"/>
          <w:numId w:val="36"/>
        </w:numPr>
        <w:rPr>
          <w:u w:val="single"/>
        </w:rPr>
      </w:pPr>
      <w:r>
        <w:rPr>
          <w:rFonts w:cs="Arial"/>
          <w:color w:val="000000"/>
        </w:rPr>
        <w:t xml:space="preserve">Once all </w:t>
      </w:r>
      <w:r w:rsidR="002179A0" w:rsidRPr="00221EA4">
        <w:rPr>
          <w:rFonts w:cs="Arial"/>
          <w:color w:val="000000"/>
        </w:rPr>
        <w:t>your ingredients have been added, flick to mix and then spin down</w:t>
      </w:r>
      <w:r>
        <w:rPr>
          <w:rFonts w:cs="Arial"/>
          <w:color w:val="000000"/>
        </w:rPr>
        <w:t xml:space="preserve">. </w:t>
      </w:r>
    </w:p>
    <w:p w14:paraId="741D19DF" w14:textId="246ACEBD" w:rsidR="002179A0" w:rsidRDefault="00221EA4" w:rsidP="00E712A6">
      <w:pPr>
        <w:pStyle w:val="ListParagraph"/>
        <w:numPr>
          <w:ilvl w:val="0"/>
          <w:numId w:val="36"/>
        </w:numPr>
        <w:rPr>
          <w:rFonts w:cs="Arial"/>
          <w:color w:val="000000"/>
        </w:rPr>
      </w:pPr>
      <w:r>
        <w:rPr>
          <w:rFonts w:cs="Arial"/>
          <w:color w:val="000000"/>
        </w:rPr>
        <w:t xml:space="preserve">Add 27µl of MM to each of </w:t>
      </w:r>
      <w:r w:rsidR="002179A0" w:rsidRPr="002179A0">
        <w:rPr>
          <w:rFonts w:cs="Arial"/>
          <w:color w:val="000000"/>
        </w:rPr>
        <w:t xml:space="preserve">your </w:t>
      </w:r>
      <w:r>
        <w:rPr>
          <w:rFonts w:cs="Arial"/>
          <w:color w:val="000000"/>
        </w:rPr>
        <w:t xml:space="preserve">labeled </w:t>
      </w:r>
      <w:r w:rsidR="002179A0" w:rsidRPr="002179A0">
        <w:rPr>
          <w:rFonts w:cs="Arial"/>
          <w:color w:val="000000"/>
        </w:rPr>
        <w:t>PCR tubes</w:t>
      </w:r>
      <w:r>
        <w:rPr>
          <w:rFonts w:cs="Arial"/>
          <w:color w:val="000000"/>
        </w:rPr>
        <w:t xml:space="preserve"> </w:t>
      </w:r>
      <w:r w:rsidR="002179A0" w:rsidRPr="002179A0">
        <w:rPr>
          <w:rFonts w:cs="Arial"/>
          <w:color w:val="000000"/>
        </w:rPr>
        <w:t>using the same tip. Be careful not to produce bubbles</w:t>
      </w:r>
      <w:r>
        <w:rPr>
          <w:rFonts w:cs="Arial"/>
          <w:color w:val="000000"/>
        </w:rPr>
        <w:t xml:space="preserve">. </w:t>
      </w:r>
    </w:p>
    <w:p w14:paraId="1B767DAB" w14:textId="5572A2D9" w:rsidR="002179A0" w:rsidRDefault="002179A0" w:rsidP="00E712A6">
      <w:pPr>
        <w:pStyle w:val="ListParagraph"/>
        <w:numPr>
          <w:ilvl w:val="0"/>
          <w:numId w:val="36"/>
        </w:numPr>
        <w:rPr>
          <w:rFonts w:cs="Arial"/>
          <w:color w:val="000000"/>
        </w:rPr>
      </w:pPr>
      <w:r w:rsidRPr="00221EA4">
        <w:rPr>
          <w:rFonts w:cs="Arial"/>
          <w:color w:val="000000"/>
        </w:rPr>
        <w:t xml:space="preserve">Carefully add in </w:t>
      </w:r>
      <w:r w:rsidR="00221EA4">
        <w:rPr>
          <w:rFonts w:cs="Arial"/>
          <w:color w:val="000000"/>
        </w:rPr>
        <w:t>3 µl of your</w:t>
      </w:r>
      <w:r w:rsidRPr="00221EA4">
        <w:rPr>
          <w:rFonts w:cs="Arial"/>
          <w:color w:val="000000"/>
        </w:rPr>
        <w:t xml:space="preserve"> </w:t>
      </w:r>
      <w:r w:rsidR="00221EA4">
        <w:rPr>
          <w:rFonts w:cs="Arial"/>
          <w:color w:val="000000"/>
        </w:rPr>
        <w:t>sample</w:t>
      </w:r>
      <w:r w:rsidRPr="00221EA4">
        <w:rPr>
          <w:rFonts w:cs="Arial"/>
          <w:color w:val="000000"/>
        </w:rPr>
        <w:t xml:space="preserve"> DNA</w:t>
      </w:r>
      <w:r w:rsidR="00221EA4">
        <w:rPr>
          <w:rFonts w:cs="Arial"/>
          <w:color w:val="000000"/>
        </w:rPr>
        <w:t xml:space="preserve"> (10 ng/µl</w:t>
      </w:r>
      <w:r w:rsidR="00855B2A">
        <w:rPr>
          <w:rFonts w:cs="Arial"/>
          <w:color w:val="000000"/>
        </w:rPr>
        <w:t xml:space="preserve">) </w:t>
      </w:r>
      <w:r w:rsidRPr="00221EA4">
        <w:rPr>
          <w:rFonts w:cs="Arial"/>
          <w:color w:val="000000"/>
        </w:rPr>
        <w:t>ensuring that D</w:t>
      </w:r>
      <w:r w:rsidR="00221EA4">
        <w:rPr>
          <w:rFonts w:cs="Arial"/>
          <w:color w:val="000000"/>
        </w:rPr>
        <w:t>NA has entered and left the tip</w:t>
      </w:r>
      <w:r w:rsidR="00855B2A">
        <w:rPr>
          <w:rFonts w:cs="Arial"/>
          <w:color w:val="000000"/>
        </w:rPr>
        <w:t xml:space="preserve"> into its correct respective tube</w:t>
      </w:r>
      <w:r w:rsidR="00221EA4">
        <w:rPr>
          <w:rFonts w:cs="Arial"/>
          <w:color w:val="000000"/>
        </w:rPr>
        <w:t>. Change tips for each sample.</w:t>
      </w:r>
    </w:p>
    <w:p w14:paraId="68D36A96" w14:textId="6DC8EF14" w:rsidR="006458D0" w:rsidRDefault="006458D0" w:rsidP="00E712A6">
      <w:pPr>
        <w:pStyle w:val="ListParagraph"/>
        <w:numPr>
          <w:ilvl w:val="0"/>
          <w:numId w:val="36"/>
        </w:numPr>
        <w:rPr>
          <w:rFonts w:cs="Arial"/>
          <w:color w:val="000000"/>
        </w:rPr>
      </w:pPr>
      <w:r>
        <w:rPr>
          <w:rFonts w:cs="Arial"/>
          <w:color w:val="000000"/>
        </w:rPr>
        <w:t>Flick &amp; spin down PCR tubes, do a quick visual check that they all have the same volume.</w:t>
      </w:r>
    </w:p>
    <w:p w14:paraId="1478FB44" w14:textId="261FC746" w:rsidR="006458D0" w:rsidRPr="00E712A6" w:rsidRDefault="006458D0" w:rsidP="00E712A6">
      <w:pPr>
        <w:pStyle w:val="ListParagraph"/>
        <w:numPr>
          <w:ilvl w:val="0"/>
          <w:numId w:val="36"/>
        </w:numPr>
        <w:rPr>
          <w:rFonts w:cs="Arial"/>
          <w:color w:val="000000"/>
        </w:rPr>
      </w:pPr>
      <w:r w:rsidRPr="00E712A6">
        <w:rPr>
          <w:rFonts w:cs="Arial"/>
          <w:color w:val="000000"/>
        </w:rPr>
        <w:t>Put PCR tubes in PCR machine.</w:t>
      </w:r>
    </w:p>
    <w:p w14:paraId="4C78A964" w14:textId="77777777" w:rsidR="006458D0" w:rsidRPr="006458D0" w:rsidRDefault="006458D0" w:rsidP="006458D0">
      <w:pPr>
        <w:rPr>
          <w:rFonts w:cs="Arial"/>
          <w:b/>
          <w:bCs/>
          <w:color w:val="000000"/>
        </w:rPr>
      </w:pPr>
    </w:p>
    <w:p w14:paraId="771D8834" w14:textId="2346ACC1" w:rsidR="006458D0" w:rsidRPr="006458D0" w:rsidRDefault="00D0787E" w:rsidP="006458D0">
      <w:pPr>
        <w:rPr>
          <w:rFonts w:cs="Arial"/>
        </w:rPr>
      </w:pPr>
      <w:r>
        <w:rPr>
          <w:rFonts w:cs="Arial"/>
          <w:b/>
          <w:bCs/>
          <w:color w:val="000000"/>
        </w:rPr>
        <w:t>16S</w:t>
      </w:r>
      <w:r w:rsidR="006458D0" w:rsidRPr="006458D0">
        <w:rPr>
          <w:rFonts w:cs="Arial"/>
          <w:b/>
          <w:bCs/>
          <w:color w:val="000000"/>
        </w:rPr>
        <w:t xml:space="preserve"> PCR Profile</w:t>
      </w:r>
    </w:p>
    <w:p w14:paraId="42FF26CE" w14:textId="43895C72" w:rsidR="006458D0" w:rsidRPr="006458D0" w:rsidRDefault="00D0787E" w:rsidP="006458D0">
      <w:pPr>
        <w:rPr>
          <w:rFonts w:cs="Arial"/>
        </w:rPr>
      </w:pPr>
      <w:r>
        <w:rPr>
          <w:rFonts w:cs="Arial"/>
          <w:color w:val="000000"/>
        </w:rPr>
        <w:t>30</w:t>
      </w:r>
      <w:r w:rsidR="006458D0" w:rsidRPr="006458D0">
        <w:rPr>
          <w:rFonts w:cs="Arial"/>
          <w:color w:val="000000"/>
        </w:rPr>
        <w:t>x</w:t>
      </w:r>
      <w:r w:rsidR="006458D0" w:rsidRPr="006458D0">
        <w:rPr>
          <w:rFonts w:cs="Arial"/>
          <w:color w:val="000000"/>
        </w:rPr>
        <w:tab/>
        <w:t>95°C for 40s</w:t>
      </w:r>
    </w:p>
    <w:p w14:paraId="518086AD" w14:textId="7852B402" w:rsidR="006458D0" w:rsidRPr="006458D0" w:rsidRDefault="006458D0" w:rsidP="006458D0">
      <w:pPr>
        <w:ind w:firstLine="720"/>
        <w:rPr>
          <w:rFonts w:cs="Arial"/>
        </w:rPr>
      </w:pPr>
      <w:r w:rsidRPr="006458D0">
        <w:rPr>
          <w:rFonts w:cs="Arial"/>
          <w:color w:val="000000"/>
        </w:rPr>
        <w:t>5</w:t>
      </w:r>
      <w:r w:rsidR="00D0787E">
        <w:rPr>
          <w:rFonts w:cs="Arial"/>
          <w:color w:val="000000"/>
        </w:rPr>
        <w:t>8</w:t>
      </w:r>
      <w:r w:rsidRPr="006458D0">
        <w:rPr>
          <w:rFonts w:cs="Arial"/>
          <w:color w:val="000000"/>
        </w:rPr>
        <w:t>°C for 2min</w:t>
      </w:r>
    </w:p>
    <w:p w14:paraId="4ABB6C85" w14:textId="348F9957" w:rsidR="006458D0" w:rsidRPr="006458D0" w:rsidRDefault="006458D0" w:rsidP="006458D0">
      <w:pPr>
        <w:ind w:firstLine="720"/>
        <w:rPr>
          <w:rFonts w:cs="Arial"/>
        </w:rPr>
      </w:pPr>
      <w:r w:rsidRPr="006458D0">
        <w:rPr>
          <w:rFonts w:cs="Arial"/>
          <w:color w:val="000000"/>
          <w:u w:val="single"/>
        </w:rPr>
        <w:t>72°C for 1min</w:t>
      </w:r>
    </w:p>
    <w:p w14:paraId="133F03B5" w14:textId="127D34EB" w:rsidR="006458D0" w:rsidRPr="006458D0" w:rsidRDefault="006458D0" w:rsidP="006458D0">
      <w:pPr>
        <w:ind w:firstLine="720"/>
        <w:rPr>
          <w:rFonts w:cs="Arial"/>
          <w:color w:val="000000"/>
        </w:rPr>
      </w:pPr>
      <w:r w:rsidRPr="006458D0">
        <w:rPr>
          <w:rFonts w:cs="Arial"/>
          <w:color w:val="000000"/>
        </w:rPr>
        <w:t xml:space="preserve">72°C for </w:t>
      </w:r>
      <w:r w:rsidR="0047683F">
        <w:rPr>
          <w:rFonts w:cs="Arial"/>
          <w:color w:val="000000"/>
        </w:rPr>
        <w:t>5</w:t>
      </w:r>
      <w:r w:rsidRPr="006458D0">
        <w:rPr>
          <w:rFonts w:cs="Arial"/>
          <w:color w:val="000000"/>
        </w:rPr>
        <w:t>min</w:t>
      </w:r>
    </w:p>
    <w:p w14:paraId="655ED58F" w14:textId="77777777" w:rsidR="006458D0" w:rsidRDefault="006458D0" w:rsidP="006458D0">
      <w:pPr>
        <w:rPr>
          <w:rFonts w:cs="Arial"/>
          <w:color w:val="000000"/>
        </w:rPr>
      </w:pPr>
    </w:p>
    <w:p w14:paraId="0895B1DB" w14:textId="3FD63B91" w:rsidR="006458D0" w:rsidRDefault="006458D0" w:rsidP="00E712A6">
      <w:pPr>
        <w:pStyle w:val="ListParagraph"/>
        <w:numPr>
          <w:ilvl w:val="0"/>
          <w:numId w:val="36"/>
        </w:numPr>
        <w:rPr>
          <w:rFonts w:cs="Arial"/>
          <w:color w:val="000000"/>
        </w:rPr>
      </w:pPr>
      <w:r>
        <w:rPr>
          <w:rFonts w:cs="Arial"/>
          <w:color w:val="000000"/>
        </w:rPr>
        <w:t>Check the time that the PCR will finish &amp; set an alarm.</w:t>
      </w:r>
    </w:p>
    <w:p w14:paraId="78B4816D" w14:textId="78B3F962" w:rsidR="006458D0" w:rsidRDefault="006458D0" w:rsidP="00E712A6">
      <w:pPr>
        <w:pStyle w:val="ListParagraph"/>
        <w:numPr>
          <w:ilvl w:val="0"/>
          <w:numId w:val="36"/>
        </w:numPr>
        <w:rPr>
          <w:rFonts w:cs="Arial"/>
          <w:color w:val="000000"/>
        </w:rPr>
      </w:pPr>
      <w:r>
        <w:rPr>
          <w:rFonts w:cs="Arial"/>
          <w:color w:val="000000"/>
        </w:rPr>
        <w:t xml:space="preserve">While the PCR is running – make a </w:t>
      </w:r>
      <w:r w:rsidR="0047683F">
        <w:rPr>
          <w:rFonts w:cs="Arial"/>
          <w:color w:val="000000"/>
        </w:rPr>
        <w:t>2</w:t>
      </w:r>
      <w:r>
        <w:rPr>
          <w:rFonts w:cs="Arial"/>
          <w:color w:val="000000"/>
        </w:rPr>
        <w:t xml:space="preserve">% agarose gel. </w:t>
      </w:r>
    </w:p>
    <w:p w14:paraId="7519F719" w14:textId="1EDD3B87" w:rsidR="006458D0" w:rsidRDefault="006458D0" w:rsidP="00E712A6">
      <w:pPr>
        <w:pStyle w:val="ListParagraph"/>
        <w:numPr>
          <w:ilvl w:val="0"/>
          <w:numId w:val="36"/>
        </w:numPr>
        <w:rPr>
          <w:rFonts w:cs="Arial"/>
          <w:color w:val="000000"/>
        </w:rPr>
      </w:pPr>
      <w:r>
        <w:rPr>
          <w:rFonts w:cs="Arial"/>
          <w:color w:val="000000"/>
        </w:rPr>
        <w:t>When the PCR is finished – run 2µl of each sample on the gel at 1</w:t>
      </w:r>
      <w:r w:rsidR="0047683F">
        <w:rPr>
          <w:rFonts w:cs="Arial"/>
          <w:color w:val="000000"/>
        </w:rPr>
        <w:t>00-110</w:t>
      </w:r>
      <w:r>
        <w:rPr>
          <w:rFonts w:cs="Arial"/>
          <w:color w:val="000000"/>
        </w:rPr>
        <w:t xml:space="preserve">V, 270mA for </w:t>
      </w:r>
      <w:r w:rsidR="0047683F">
        <w:rPr>
          <w:rFonts w:cs="Arial"/>
          <w:color w:val="000000"/>
        </w:rPr>
        <w:t>35-45</w:t>
      </w:r>
      <w:r>
        <w:rPr>
          <w:rFonts w:cs="Arial"/>
          <w:color w:val="000000"/>
        </w:rPr>
        <w:t xml:space="preserve"> minutes. Take VERY SPECIFIC notes of the order in which you loaded the samples.</w:t>
      </w:r>
    </w:p>
    <w:p w14:paraId="2E7325E4" w14:textId="1259234B" w:rsidR="00774438" w:rsidRPr="00774438" w:rsidRDefault="00774438" w:rsidP="00774438">
      <w:pPr>
        <w:pStyle w:val="ListParagraph"/>
        <w:numPr>
          <w:ilvl w:val="0"/>
          <w:numId w:val="36"/>
        </w:numPr>
        <w:rPr>
          <w:rFonts w:ascii="Calibri" w:hAnsi="Calibri" w:cs="Calibri"/>
        </w:rPr>
      </w:pPr>
      <w:r w:rsidRPr="0047683F">
        <w:rPr>
          <w:noProof/>
        </w:rPr>
        <w:lastRenderedPageBreak/>
        <w:drawing>
          <wp:anchor distT="0" distB="0" distL="114300" distR="114300" simplePos="0" relativeHeight="251666432" behindDoc="0" locked="0" layoutInCell="1" allowOverlap="1" wp14:anchorId="6B70FE12" wp14:editId="5E316C4B">
            <wp:simplePos x="0" y="0"/>
            <wp:positionH relativeFrom="column">
              <wp:posOffset>725494</wp:posOffset>
            </wp:positionH>
            <wp:positionV relativeFrom="paragraph">
              <wp:posOffset>0</wp:posOffset>
            </wp:positionV>
            <wp:extent cx="4925695" cy="2106930"/>
            <wp:effectExtent l="0" t="0" r="1905" b="1270"/>
            <wp:wrapSquare wrapText="bothSides"/>
            <wp:docPr id="2" name="Picture 2" descr="https://lh5.googleusercontent.com/qtXh4rJY_adBNWenL4AXH5uWFyPpQ19I3cfLUvPc1DTt-E7eTit4H3IuR7iHFpDV6QZCYG5TG0C99_nikFHuYwC84YIymkykVo1Ju9PLATetqK__BdHd7i7qiG3tgOT14q_WP0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qtXh4rJY_adBNWenL4AXH5uWFyPpQ19I3cfLUvPc1DTt-E7eTit4H3IuR7iHFpDV6QZCYG5TG0C99_nikFHuYwC84YIymkykVo1Ju9PLATetqK__BdHd7i7qiG3tgOT14q_WP0m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25695"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8D0">
        <w:rPr>
          <w:rFonts w:cs="Arial"/>
          <w:color w:val="000000"/>
        </w:rPr>
        <w:t>Take a picture of the gel &amp; upload</w:t>
      </w:r>
      <w:r w:rsidR="0047683F">
        <w:rPr>
          <w:rFonts w:cs="Arial"/>
          <w:color w:val="000000"/>
        </w:rPr>
        <w:t xml:space="preserve"> to Google Drive. See the gel </w:t>
      </w:r>
      <w:r>
        <w:rPr>
          <w:rFonts w:cs="Arial"/>
          <w:color w:val="000000"/>
        </w:rPr>
        <w:t>above</w:t>
      </w:r>
      <w:r w:rsidR="0047683F">
        <w:rPr>
          <w:rFonts w:cs="Arial"/>
          <w:color w:val="000000"/>
        </w:rPr>
        <w:t xml:space="preserve"> for </w:t>
      </w:r>
      <w:r w:rsidR="0047683F" w:rsidRPr="0047683F">
        <w:rPr>
          <w:rFonts w:ascii="Calibri" w:hAnsi="Calibri" w:cs="Calibri"/>
          <w:color w:val="000000"/>
        </w:rPr>
        <w:t xml:space="preserve">whether you have the correct bands </w:t>
      </w:r>
      <w:r w:rsidR="0047683F" w:rsidRPr="0047683F">
        <w:rPr>
          <w:rFonts w:ascii="Calibri" w:hAnsi="Calibri" w:cs="Calibri"/>
        </w:rPr>
        <w:t xml:space="preserve">or not. </w:t>
      </w:r>
      <w:r w:rsidR="0047683F" w:rsidRPr="0047683F">
        <w:rPr>
          <w:rFonts w:ascii="Calibri" w:eastAsia="Times New Roman" w:hAnsi="Calibri" w:cs="Calibri"/>
          <w:spacing w:val="3"/>
        </w:rPr>
        <w:t>If sample shows both bands (or just the lower) consider it a success since you'll only extract the lower band for final sequencing. If it shows only the top (neg control) band, consider it failed and try again.</w:t>
      </w:r>
      <w:r w:rsidR="0047683F" w:rsidRPr="0047683F">
        <w:rPr>
          <w:rFonts w:ascii="Calibri" w:eastAsia="Times New Roman" w:hAnsi="Calibri" w:cs="Calibri"/>
        </w:rPr>
        <w:fldChar w:fldCharType="begin"/>
      </w:r>
      <w:r w:rsidR="0047683F" w:rsidRPr="0047683F">
        <w:rPr>
          <w:rFonts w:ascii="Calibri" w:eastAsia="Times New Roman" w:hAnsi="Calibri" w:cs="Calibri"/>
        </w:rPr>
        <w:instrText xml:space="preserve"> INCLUDEPICTURE "https://lh5.googleusercontent.com/qtXh4rJY_adBNWenL4AXH5uWFyPpQ19I3cfLUvPc1DTt-E7eTit4H3IuR7iHFpDV6QZCYG5TG0C99_nikFHuYwC84YIymkykVo1Ju9PLATetqK__BdHd7i7qiG3tgOT14q_WP0m8" \* MERGEFORMATINET </w:instrText>
      </w:r>
      <w:r w:rsidR="0047683F" w:rsidRPr="0047683F">
        <w:rPr>
          <w:rFonts w:ascii="Calibri" w:eastAsia="Times New Roman" w:hAnsi="Calibri" w:cs="Calibri"/>
        </w:rPr>
        <w:fldChar w:fldCharType="separate"/>
      </w:r>
      <w:r w:rsidR="0047683F" w:rsidRPr="0047683F">
        <w:rPr>
          <w:rFonts w:ascii="Calibri" w:eastAsia="Times New Roman" w:hAnsi="Calibri" w:cs="Calibri"/>
        </w:rPr>
        <w:fldChar w:fldCharType="end"/>
      </w:r>
    </w:p>
    <w:p w14:paraId="3F68E317" w14:textId="60C987FF" w:rsidR="006458D0" w:rsidRPr="00774438" w:rsidRDefault="00E1246A" w:rsidP="00774438">
      <w:pPr>
        <w:pStyle w:val="ListParagraph"/>
        <w:numPr>
          <w:ilvl w:val="0"/>
          <w:numId w:val="36"/>
        </w:numPr>
        <w:rPr>
          <w:rFonts w:ascii="Calibri" w:hAnsi="Calibri" w:cs="Calibri"/>
        </w:rPr>
      </w:pPr>
      <w:r w:rsidRPr="00774438">
        <w:rPr>
          <w:rFonts w:cs="Arial"/>
        </w:rPr>
        <w:t xml:space="preserve">If </w:t>
      </w:r>
      <w:r w:rsidR="0047683F" w:rsidRPr="00774438">
        <w:rPr>
          <w:rFonts w:cs="Arial"/>
        </w:rPr>
        <w:t>30</w:t>
      </w:r>
      <w:r w:rsidRPr="00774438">
        <w:rPr>
          <w:rFonts w:cs="Arial"/>
        </w:rPr>
        <w:t xml:space="preserve"> </w:t>
      </w:r>
      <w:r w:rsidRPr="00774438">
        <w:rPr>
          <w:rFonts w:cs="Arial"/>
          <w:color w:val="000000"/>
        </w:rPr>
        <w:t xml:space="preserve">cycles didn’t work, try again with </w:t>
      </w:r>
      <w:r w:rsidR="0047683F" w:rsidRPr="00774438">
        <w:rPr>
          <w:rFonts w:cs="Arial"/>
          <w:color w:val="000000"/>
        </w:rPr>
        <w:t>35</w:t>
      </w:r>
      <w:r w:rsidRPr="00774438">
        <w:rPr>
          <w:rFonts w:cs="Arial"/>
          <w:color w:val="000000"/>
        </w:rPr>
        <w:t xml:space="preserve"> cycles. </w:t>
      </w:r>
      <w:r w:rsidRPr="00774438">
        <w:rPr>
          <w:rFonts w:cs="Arial"/>
          <w:b/>
          <w:color w:val="000000"/>
        </w:rPr>
        <w:t>NEVER DO MORE THAN 35 CYCLES</w:t>
      </w:r>
      <w:r w:rsidRPr="00774438">
        <w:rPr>
          <w:rFonts w:cs="Arial"/>
          <w:color w:val="000000"/>
        </w:rPr>
        <w:t xml:space="preserve"> FOR PCR – NOT REAL AMPLIFICATION. </w:t>
      </w:r>
    </w:p>
    <w:p w14:paraId="553C9154" w14:textId="77777777" w:rsidR="00D84CE3" w:rsidRPr="00D84CE3" w:rsidRDefault="00D84CE3" w:rsidP="00D84CE3">
      <w:pPr>
        <w:rPr>
          <w:rFonts w:cs="Arial"/>
          <w:color w:val="000000"/>
        </w:rPr>
      </w:pPr>
    </w:p>
    <w:p w14:paraId="5DECD2D6" w14:textId="77777777" w:rsidR="00EC40B6" w:rsidRDefault="00EC40B6" w:rsidP="00EC40B6">
      <w:pPr>
        <w:rPr>
          <w:rFonts w:cs="Arial"/>
          <w:color w:val="000000"/>
        </w:rPr>
      </w:pPr>
      <w:r>
        <w:rPr>
          <w:rFonts w:cs="Arial"/>
          <w:color w:val="000000"/>
        </w:rPr>
        <w:t>Other troubleshooting options:</w:t>
      </w:r>
    </w:p>
    <w:p w14:paraId="45A77E9E" w14:textId="13681D6B" w:rsidR="006458D0" w:rsidRDefault="00E1246A" w:rsidP="00E1246A">
      <w:pPr>
        <w:pStyle w:val="ListParagraph"/>
        <w:numPr>
          <w:ilvl w:val="0"/>
          <w:numId w:val="33"/>
        </w:numPr>
        <w:rPr>
          <w:rFonts w:cs="Arial"/>
          <w:color w:val="000000"/>
        </w:rPr>
      </w:pPr>
      <w:r>
        <w:rPr>
          <w:rFonts w:cs="Arial"/>
          <w:color w:val="000000"/>
        </w:rPr>
        <w:t>Play around with primer concentration. If 1µM stock didn’t work well – do a 1</w:t>
      </w:r>
      <w:r w:rsidR="0047683F">
        <w:rPr>
          <w:rFonts w:cs="Arial"/>
          <w:color w:val="000000"/>
        </w:rPr>
        <w:t>0</w:t>
      </w:r>
      <w:r>
        <w:rPr>
          <w:rFonts w:cs="Arial"/>
          <w:color w:val="000000"/>
        </w:rPr>
        <w:t>µM stock, or vice versa.</w:t>
      </w:r>
    </w:p>
    <w:p w14:paraId="18550599" w14:textId="78584EA9" w:rsidR="00E1246A" w:rsidRDefault="00181E18" w:rsidP="00E1246A">
      <w:pPr>
        <w:pStyle w:val="ListParagraph"/>
        <w:numPr>
          <w:ilvl w:val="0"/>
          <w:numId w:val="33"/>
        </w:numPr>
        <w:rPr>
          <w:rFonts w:cs="Arial"/>
          <w:color w:val="000000"/>
        </w:rPr>
      </w:pPr>
      <w:r>
        <w:rPr>
          <w:rFonts w:cs="Arial"/>
          <w:color w:val="000000"/>
        </w:rPr>
        <w:t>Try less or</w:t>
      </w:r>
      <w:r w:rsidR="00E1246A">
        <w:rPr>
          <w:rFonts w:cs="Arial"/>
          <w:color w:val="000000"/>
        </w:rPr>
        <w:t xml:space="preserve"> more DNA template</w:t>
      </w:r>
      <w:r>
        <w:rPr>
          <w:rFonts w:cs="Arial"/>
          <w:color w:val="000000"/>
        </w:rPr>
        <w:t>.</w:t>
      </w:r>
    </w:p>
    <w:p w14:paraId="6ECE8FE5" w14:textId="29664A22" w:rsidR="00181E18" w:rsidRDefault="00181E18" w:rsidP="00E1246A">
      <w:pPr>
        <w:pStyle w:val="ListParagraph"/>
        <w:numPr>
          <w:ilvl w:val="0"/>
          <w:numId w:val="33"/>
        </w:numPr>
        <w:rPr>
          <w:rFonts w:cs="Arial"/>
          <w:color w:val="000000"/>
        </w:rPr>
      </w:pPr>
      <w:r>
        <w:rPr>
          <w:rFonts w:cs="Arial"/>
          <w:color w:val="000000"/>
        </w:rPr>
        <w:t xml:space="preserve">Try adding more </w:t>
      </w:r>
      <w:proofErr w:type="spellStart"/>
      <w:r>
        <w:rPr>
          <w:rFonts w:cs="Arial"/>
          <w:color w:val="000000"/>
        </w:rPr>
        <w:t>ExTaq</w:t>
      </w:r>
      <w:proofErr w:type="spellEnd"/>
      <w:r>
        <w:rPr>
          <w:rFonts w:cs="Arial"/>
          <w:color w:val="000000"/>
        </w:rPr>
        <w:t xml:space="preserve"> buffer (has good things for PCR in it). </w:t>
      </w:r>
    </w:p>
    <w:p w14:paraId="5E049C57" w14:textId="75EBA34E" w:rsidR="00E1246A" w:rsidRDefault="00E1246A" w:rsidP="00E1246A">
      <w:pPr>
        <w:pStyle w:val="ListParagraph"/>
        <w:numPr>
          <w:ilvl w:val="0"/>
          <w:numId w:val="33"/>
        </w:numPr>
        <w:rPr>
          <w:rFonts w:cs="Arial"/>
          <w:color w:val="000000"/>
        </w:rPr>
      </w:pPr>
      <w:r>
        <w:rPr>
          <w:rFonts w:cs="Arial"/>
          <w:color w:val="000000"/>
        </w:rPr>
        <w:t xml:space="preserve">Try cleaning your genomic DNA using the </w:t>
      </w:r>
      <w:proofErr w:type="spellStart"/>
      <w:r>
        <w:rPr>
          <w:rFonts w:cs="Arial"/>
          <w:color w:val="000000"/>
        </w:rPr>
        <w:t>Zymo</w:t>
      </w:r>
      <w:proofErr w:type="spellEnd"/>
      <w:r>
        <w:rPr>
          <w:rFonts w:cs="Arial"/>
          <w:color w:val="000000"/>
        </w:rPr>
        <w:t xml:space="preserve"> DNA clean &amp; concentrator kit.</w:t>
      </w:r>
    </w:p>
    <w:p w14:paraId="6BE4D807" w14:textId="694DC25D" w:rsidR="00E1246A" w:rsidRPr="00E1246A" w:rsidRDefault="00E1246A" w:rsidP="00E1246A">
      <w:pPr>
        <w:pStyle w:val="ListParagraph"/>
        <w:numPr>
          <w:ilvl w:val="0"/>
          <w:numId w:val="33"/>
        </w:numPr>
        <w:rPr>
          <w:rFonts w:cs="Arial"/>
          <w:color w:val="000000"/>
        </w:rPr>
      </w:pPr>
      <w:r>
        <w:rPr>
          <w:rFonts w:cs="Arial"/>
          <w:color w:val="000000"/>
        </w:rPr>
        <w:t>If all else fails, try re-extracting the DNA from your tissue sample.</w:t>
      </w:r>
    </w:p>
    <w:p w14:paraId="534D6BB4" w14:textId="77777777" w:rsidR="006458D0" w:rsidRPr="006458D0" w:rsidRDefault="006458D0" w:rsidP="006458D0">
      <w:pPr>
        <w:rPr>
          <w:rFonts w:cs="Arial"/>
          <w:color w:val="000000"/>
        </w:rPr>
      </w:pPr>
    </w:p>
    <w:p w14:paraId="3586A8CE" w14:textId="03091305" w:rsidR="006458D0" w:rsidRDefault="006458D0" w:rsidP="00E712A6">
      <w:pPr>
        <w:pStyle w:val="ListParagraph"/>
        <w:numPr>
          <w:ilvl w:val="0"/>
          <w:numId w:val="36"/>
        </w:numPr>
        <w:rPr>
          <w:rFonts w:cs="Arial"/>
          <w:color w:val="000000"/>
        </w:rPr>
      </w:pPr>
      <w:r>
        <w:rPr>
          <w:rFonts w:cs="Arial"/>
          <w:color w:val="000000"/>
        </w:rPr>
        <w:t>For each</w:t>
      </w:r>
      <w:r w:rsidR="00D84CE3">
        <w:rPr>
          <w:rFonts w:cs="Arial"/>
          <w:color w:val="000000"/>
        </w:rPr>
        <w:t xml:space="preserve"> successfully</w:t>
      </w:r>
      <w:r>
        <w:rPr>
          <w:rFonts w:cs="Arial"/>
          <w:color w:val="000000"/>
        </w:rPr>
        <w:t xml:space="preserve"> amplified </w:t>
      </w:r>
      <w:r w:rsidR="00774438">
        <w:rPr>
          <w:rFonts w:cs="Arial"/>
          <w:color w:val="000000"/>
        </w:rPr>
        <w:t>16S</w:t>
      </w:r>
      <w:r>
        <w:rPr>
          <w:rFonts w:cs="Arial"/>
          <w:color w:val="000000"/>
        </w:rPr>
        <w:t xml:space="preserve"> sample, clean it using the </w:t>
      </w:r>
      <w:proofErr w:type="spellStart"/>
      <w:r>
        <w:rPr>
          <w:rFonts w:cs="Arial"/>
          <w:color w:val="000000"/>
        </w:rPr>
        <w:t>GeneJET</w:t>
      </w:r>
      <w:proofErr w:type="spellEnd"/>
      <w:r>
        <w:rPr>
          <w:rFonts w:cs="Arial"/>
          <w:color w:val="000000"/>
        </w:rPr>
        <w:t xml:space="preserve"> PCR Purification Kit. Elute in 30µl of elution buffer. </w:t>
      </w:r>
    </w:p>
    <w:p w14:paraId="2A212530" w14:textId="77777777" w:rsidR="00875341" w:rsidRDefault="006458D0" w:rsidP="00875341">
      <w:pPr>
        <w:pStyle w:val="ListParagraph"/>
        <w:numPr>
          <w:ilvl w:val="0"/>
          <w:numId w:val="36"/>
        </w:numPr>
        <w:rPr>
          <w:rFonts w:cs="Arial"/>
          <w:color w:val="000000"/>
        </w:rPr>
      </w:pPr>
      <w:r>
        <w:rPr>
          <w:rFonts w:cs="Arial"/>
          <w:color w:val="000000"/>
        </w:rPr>
        <w:t>(Optional) for each cleaned sampled, nanodrop &amp; dilute in elution buffer as necessary to reach 10ng/µl for each sample. If you don’t do this step, you can just ad</w:t>
      </w:r>
      <w:r w:rsidR="00D84CE3">
        <w:rPr>
          <w:rFonts w:cs="Arial"/>
          <w:color w:val="000000"/>
        </w:rPr>
        <w:t>d</w:t>
      </w:r>
      <w:r>
        <w:rPr>
          <w:rFonts w:cs="Arial"/>
          <w:color w:val="000000"/>
        </w:rPr>
        <w:t xml:space="preserve"> 2µl of each sample for barcoding without checking the concentration – you may get </w:t>
      </w:r>
      <w:proofErr w:type="gramStart"/>
      <w:r>
        <w:rPr>
          <w:rFonts w:cs="Arial"/>
          <w:color w:val="000000"/>
        </w:rPr>
        <w:t>less</w:t>
      </w:r>
      <w:proofErr w:type="gramEnd"/>
      <w:r>
        <w:rPr>
          <w:rFonts w:cs="Arial"/>
          <w:color w:val="000000"/>
        </w:rPr>
        <w:t xml:space="preserve"> uniform results but it </w:t>
      </w:r>
      <w:r w:rsidR="001B5AB8">
        <w:rPr>
          <w:rFonts w:cs="Arial"/>
          <w:color w:val="000000"/>
        </w:rPr>
        <w:t>should still work</w:t>
      </w:r>
      <w:r>
        <w:rPr>
          <w:rFonts w:cs="Arial"/>
          <w:color w:val="000000"/>
        </w:rPr>
        <w:t xml:space="preserve">. </w:t>
      </w:r>
    </w:p>
    <w:p w14:paraId="7EA69378" w14:textId="77777777" w:rsidR="00875341" w:rsidRDefault="00875341" w:rsidP="00875341">
      <w:pPr>
        <w:pStyle w:val="Heading1"/>
        <w:numPr>
          <w:ilvl w:val="0"/>
          <w:numId w:val="0"/>
        </w:numPr>
        <w:spacing w:before="0"/>
        <w:contextualSpacing/>
      </w:pPr>
    </w:p>
    <w:p w14:paraId="3D750AF6" w14:textId="22CDA20A" w:rsidR="00875341" w:rsidRDefault="00875341" w:rsidP="00875341">
      <w:pPr>
        <w:pStyle w:val="Heading1"/>
        <w:numPr>
          <w:ilvl w:val="0"/>
          <w:numId w:val="29"/>
        </w:numPr>
        <w:spacing w:before="0"/>
        <w:contextualSpacing/>
      </w:pPr>
      <w:r>
        <w:t xml:space="preserve">Barcoding of the </w:t>
      </w:r>
      <w:r w:rsidR="00774438">
        <w:t>16S</w:t>
      </w:r>
      <w:r>
        <w:t xml:space="preserve"> amplicon</w:t>
      </w:r>
    </w:p>
    <w:p w14:paraId="37E6BF4A" w14:textId="67CD565A" w:rsidR="002B6196" w:rsidRDefault="002B6196" w:rsidP="00E712A6">
      <w:pPr>
        <w:pStyle w:val="ListParagraph"/>
        <w:numPr>
          <w:ilvl w:val="2"/>
          <w:numId w:val="39"/>
        </w:numPr>
        <w:ind w:left="1080"/>
        <w:rPr>
          <w:rFonts w:cs="Arial"/>
          <w:color w:val="000000"/>
        </w:rPr>
      </w:pPr>
      <w:r>
        <w:rPr>
          <w:rFonts w:cs="Arial"/>
          <w:color w:val="000000"/>
        </w:rPr>
        <w:t>Get ice.</w:t>
      </w:r>
    </w:p>
    <w:p w14:paraId="62A1545B" w14:textId="1ED61053" w:rsidR="002B6196" w:rsidRDefault="002B6196" w:rsidP="00E712A6">
      <w:pPr>
        <w:pStyle w:val="ListParagraph"/>
        <w:numPr>
          <w:ilvl w:val="2"/>
          <w:numId w:val="39"/>
        </w:numPr>
        <w:ind w:left="1080"/>
        <w:rPr>
          <w:rFonts w:cs="Arial"/>
          <w:color w:val="000000"/>
        </w:rPr>
      </w:pPr>
      <w:r>
        <w:rPr>
          <w:rFonts w:cs="Arial"/>
          <w:color w:val="000000"/>
        </w:rPr>
        <w:t>Collect the following reagents:</w:t>
      </w:r>
    </w:p>
    <w:p w14:paraId="4B76BB46" w14:textId="77777777" w:rsidR="002B6196" w:rsidRDefault="002B6196" w:rsidP="002B6196">
      <w:pPr>
        <w:pStyle w:val="ListParagraph"/>
        <w:numPr>
          <w:ilvl w:val="0"/>
          <w:numId w:val="34"/>
        </w:numPr>
      </w:pPr>
      <w:proofErr w:type="spellStart"/>
      <w:r>
        <w:t>ExTaq</w:t>
      </w:r>
      <w:proofErr w:type="spellEnd"/>
      <w:r>
        <w:t xml:space="preserve"> enzyme (KEEP ON ICE </w:t>
      </w:r>
      <w:r w:rsidRPr="00E82AA1">
        <w:rPr>
          <w:b/>
        </w:rPr>
        <w:t>ALWAYS</w:t>
      </w:r>
      <w:r>
        <w:t xml:space="preserve"> – DEGRADES AT ROOM TEMP)</w:t>
      </w:r>
    </w:p>
    <w:p w14:paraId="24FB3A95" w14:textId="77777777" w:rsidR="002B6196" w:rsidRDefault="002B6196" w:rsidP="002B6196">
      <w:pPr>
        <w:pStyle w:val="ListParagraph"/>
        <w:numPr>
          <w:ilvl w:val="0"/>
          <w:numId w:val="34"/>
        </w:numPr>
      </w:pPr>
      <w:r>
        <w:t>dNTPs (2.5mM)</w:t>
      </w:r>
    </w:p>
    <w:p w14:paraId="55032AEA" w14:textId="77777777" w:rsidR="002B6196" w:rsidRDefault="002B6196" w:rsidP="002B6196">
      <w:pPr>
        <w:pStyle w:val="ListParagraph"/>
        <w:numPr>
          <w:ilvl w:val="0"/>
          <w:numId w:val="34"/>
        </w:numPr>
      </w:pPr>
      <w:proofErr w:type="spellStart"/>
      <w:r>
        <w:t>ExTaq</w:t>
      </w:r>
      <w:proofErr w:type="spellEnd"/>
      <w:r>
        <w:t xml:space="preserve"> Buffer (10x)</w:t>
      </w:r>
    </w:p>
    <w:p w14:paraId="7592231A" w14:textId="77777777" w:rsidR="002B6196" w:rsidRDefault="002B6196" w:rsidP="002B6196">
      <w:pPr>
        <w:pStyle w:val="ListParagraph"/>
        <w:numPr>
          <w:ilvl w:val="0"/>
          <w:numId w:val="34"/>
        </w:numPr>
      </w:pPr>
      <w:proofErr w:type="spellStart"/>
      <w:r>
        <w:t>MilliQ</w:t>
      </w:r>
      <w:proofErr w:type="spellEnd"/>
      <w:r>
        <w:t xml:space="preserve"> water or molecular grade water</w:t>
      </w:r>
    </w:p>
    <w:p w14:paraId="0BF01397" w14:textId="1CA29DE9" w:rsidR="002B6196" w:rsidRDefault="002B6196" w:rsidP="002B6196">
      <w:pPr>
        <w:pStyle w:val="ListParagraph"/>
        <w:numPr>
          <w:ilvl w:val="0"/>
          <w:numId w:val="34"/>
        </w:numPr>
      </w:pPr>
      <w:proofErr w:type="spellStart"/>
      <w:r>
        <w:t>MiSeq</w:t>
      </w:r>
      <w:proofErr w:type="spellEnd"/>
      <w:r>
        <w:t xml:space="preserve"> barcoded adapters 96-well plate (1µM)</w:t>
      </w:r>
    </w:p>
    <w:p w14:paraId="3FCCD93B" w14:textId="77777777" w:rsidR="00E712A6" w:rsidRDefault="002B6196" w:rsidP="00E712A6">
      <w:pPr>
        <w:pStyle w:val="ListParagraph"/>
        <w:numPr>
          <w:ilvl w:val="2"/>
          <w:numId w:val="39"/>
        </w:numPr>
        <w:ind w:left="1080"/>
      </w:pPr>
      <w:r>
        <w:lastRenderedPageBreak/>
        <w:t xml:space="preserve">Thaw reagents at room temp, besides keeping </w:t>
      </w:r>
      <w:proofErr w:type="spellStart"/>
      <w:r>
        <w:t>ExTaq</w:t>
      </w:r>
      <w:proofErr w:type="spellEnd"/>
      <w:r>
        <w:t xml:space="preserve"> enzyme on ice. Flick &amp; spin down all reagents. For the </w:t>
      </w:r>
      <w:proofErr w:type="spellStart"/>
      <w:r>
        <w:t>MiSeq</w:t>
      </w:r>
      <w:proofErr w:type="spellEnd"/>
      <w:r>
        <w:t xml:space="preserve"> barcoded adapters plate, ALWAYS spin it down in the plate spinning machine before you lift the lid off. </w:t>
      </w:r>
    </w:p>
    <w:p w14:paraId="324AA64E" w14:textId="30B67664" w:rsidR="002B6196" w:rsidRDefault="002B6196" w:rsidP="00E712A6">
      <w:pPr>
        <w:pStyle w:val="ListParagraph"/>
        <w:numPr>
          <w:ilvl w:val="2"/>
          <w:numId w:val="39"/>
        </w:numPr>
        <w:ind w:left="1080"/>
      </w:pPr>
      <w:r>
        <w:t xml:space="preserve">Label a new “MM” tube (must be able to hold 15µl x the number of samples you have) &amp; do the master mix math: </w:t>
      </w:r>
      <w:r w:rsidRPr="00E712A6">
        <w:rPr>
          <w:rFonts w:cs="Arial"/>
          <w:color w:val="000000"/>
        </w:rPr>
        <w:t>multiply by number of your samples + ½ of a sample, same as in amplicon PCR. So, if you have 8 samples, multiply the following master mix numbers by 8.5</w:t>
      </w:r>
      <w:r w:rsidR="006159F1" w:rsidRPr="00E712A6">
        <w:rPr>
          <w:rFonts w:cs="Arial"/>
          <w:color w:val="000000"/>
        </w:rPr>
        <w:t xml:space="preserve"> &amp; add to “MM” tube:</w:t>
      </w:r>
    </w:p>
    <w:p w14:paraId="78500740" w14:textId="77777777" w:rsidR="00A824F2" w:rsidRDefault="00A824F2" w:rsidP="00E712A6">
      <w:pPr>
        <w:rPr>
          <w:rFonts w:cs="Arial"/>
          <w:b/>
          <w:bCs/>
          <w:color w:val="000000"/>
        </w:rPr>
      </w:pPr>
    </w:p>
    <w:p w14:paraId="4A7A6B09" w14:textId="77777777" w:rsidR="002179A0" w:rsidRPr="002179A0" w:rsidRDefault="002179A0" w:rsidP="0012602D">
      <w:pPr>
        <w:rPr>
          <w:rFonts w:cs="Arial"/>
        </w:rPr>
      </w:pPr>
      <w:r w:rsidRPr="002179A0">
        <w:rPr>
          <w:rFonts w:cs="Arial"/>
          <w:b/>
          <w:bCs/>
          <w:color w:val="000000"/>
        </w:rPr>
        <w:t>Master Mix Recipe</w:t>
      </w:r>
    </w:p>
    <w:p w14:paraId="5569194D" w14:textId="33424216" w:rsidR="002179A0" w:rsidRPr="002179A0" w:rsidRDefault="002179A0" w:rsidP="0012602D">
      <w:pPr>
        <w:jc w:val="both"/>
        <w:rPr>
          <w:rFonts w:cs="Arial"/>
        </w:rPr>
      </w:pPr>
      <w:r w:rsidRPr="002179A0">
        <w:rPr>
          <w:rFonts w:cs="Arial"/>
          <w:color w:val="000000"/>
          <w:u w:val="single"/>
        </w:rPr>
        <w:t>Reagent</w:t>
      </w:r>
      <w:r w:rsidRPr="00855B2A">
        <w:rPr>
          <w:rFonts w:cs="Arial"/>
          <w:color w:val="000000"/>
          <w:u w:val="single"/>
        </w:rPr>
        <w:tab/>
      </w:r>
      <w:r w:rsidRPr="00855B2A">
        <w:rPr>
          <w:rFonts w:cs="Arial"/>
          <w:color w:val="000000"/>
          <w:u w:val="single"/>
        </w:rPr>
        <w:tab/>
      </w:r>
      <w:r w:rsidR="0012602D">
        <w:rPr>
          <w:rFonts w:cs="Arial"/>
          <w:color w:val="000000"/>
          <w:u w:val="single"/>
        </w:rPr>
        <w:t xml:space="preserve"> </w:t>
      </w:r>
      <w:proofErr w:type="gramStart"/>
      <w:r w:rsidR="0012602D">
        <w:rPr>
          <w:rFonts w:cs="Arial"/>
          <w:color w:val="000000"/>
          <w:u w:val="single"/>
        </w:rPr>
        <w:t xml:space="preserve">   </w:t>
      </w:r>
      <w:r w:rsidR="00855B2A">
        <w:rPr>
          <w:rFonts w:cs="Arial"/>
          <w:color w:val="000000"/>
          <w:u w:val="single"/>
        </w:rPr>
        <w:t>(</w:t>
      </w:r>
      <w:proofErr w:type="gramEnd"/>
      <w:r w:rsidRPr="002179A0">
        <w:rPr>
          <w:rFonts w:cs="Arial"/>
          <w:color w:val="000000"/>
          <w:u w:val="single"/>
        </w:rPr>
        <w:t>1</w:t>
      </w:r>
      <w:r w:rsidR="00855B2A">
        <w:rPr>
          <w:rFonts w:cs="Arial"/>
          <w:color w:val="000000"/>
          <w:u w:val="single"/>
        </w:rPr>
        <w:t>X)</w:t>
      </w:r>
    </w:p>
    <w:p w14:paraId="3BFC816E" w14:textId="44C85BCA" w:rsidR="002179A0" w:rsidRPr="002179A0" w:rsidRDefault="002179A0" w:rsidP="0012602D">
      <w:pPr>
        <w:jc w:val="both"/>
        <w:rPr>
          <w:rFonts w:cs="Arial"/>
        </w:rPr>
      </w:pPr>
      <w:r w:rsidRPr="002179A0">
        <w:rPr>
          <w:rFonts w:cs="Arial"/>
          <w:color w:val="000000"/>
        </w:rPr>
        <w:t>H2O</w:t>
      </w:r>
      <w:r w:rsidR="002B6196">
        <w:rPr>
          <w:rFonts w:cs="Arial"/>
          <w:color w:val="000000"/>
        </w:rPr>
        <w:tab/>
      </w:r>
      <w:r w:rsidR="002B6196">
        <w:rPr>
          <w:rFonts w:cs="Arial"/>
          <w:color w:val="000000"/>
        </w:rPr>
        <w:tab/>
      </w:r>
      <w:r w:rsidR="0012602D">
        <w:rPr>
          <w:rFonts w:cs="Arial"/>
          <w:color w:val="000000"/>
        </w:rPr>
        <w:tab/>
      </w:r>
      <w:r w:rsidRPr="002179A0">
        <w:rPr>
          <w:rFonts w:cs="Arial"/>
          <w:color w:val="000000"/>
        </w:rPr>
        <w:t>11.4µl</w:t>
      </w:r>
    </w:p>
    <w:p w14:paraId="60FE265C" w14:textId="2425B874" w:rsidR="002179A0" w:rsidRPr="002179A0" w:rsidRDefault="002179A0" w:rsidP="0012602D">
      <w:pPr>
        <w:jc w:val="both"/>
        <w:rPr>
          <w:rFonts w:cs="Arial"/>
        </w:rPr>
      </w:pPr>
      <w:r w:rsidRPr="002179A0">
        <w:rPr>
          <w:rFonts w:cs="Arial"/>
          <w:color w:val="000000"/>
        </w:rPr>
        <w:t xml:space="preserve">10x </w:t>
      </w:r>
      <w:proofErr w:type="spellStart"/>
      <w:r w:rsidRPr="002179A0">
        <w:rPr>
          <w:rFonts w:cs="Arial"/>
          <w:color w:val="000000"/>
        </w:rPr>
        <w:t>ExTaq</w:t>
      </w:r>
      <w:proofErr w:type="spellEnd"/>
      <w:r w:rsidRPr="002179A0">
        <w:rPr>
          <w:rFonts w:cs="Arial"/>
          <w:color w:val="000000"/>
        </w:rPr>
        <w:t xml:space="preserve"> Buffer</w:t>
      </w:r>
      <w:proofErr w:type="gramStart"/>
      <w:r w:rsidRPr="00855B2A">
        <w:rPr>
          <w:rFonts w:cs="Arial"/>
          <w:color w:val="000000"/>
        </w:rPr>
        <w:tab/>
      </w:r>
      <w:r w:rsidR="002B6196">
        <w:rPr>
          <w:rFonts w:cs="Arial"/>
          <w:color w:val="000000"/>
        </w:rPr>
        <w:t xml:space="preserve">  </w:t>
      </w:r>
      <w:r w:rsidRPr="002179A0">
        <w:rPr>
          <w:rFonts w:cs="Arial"/>
          <w:color w:val="000000"/>
        </w:rPr>
        <w:t>2</w:t>
      </w:r>
      <w:proofErr w:type="gramEnd"/>
      <w:r w:rsidRPr="002179A0">
        <w:rPr>
          <w:rFonts w:cs="Arial"/>
          <w:color w:val="000000"/>
        </w:rPr>
        <w:t>µl</w:t>
      </w:r>
    </w:p>
    <w:p w14:paraId="1112899E" w14:textId="0FEE0ADB" w:rsidR="002179A0" w:rsidRPr="002179A0" w:rsidRDefault="002179A0" w:rsidP="0012602D">
      <w:pPr>
        <w:jc w:val="both"/>
        <w:rPr>
          <w:rFonts w:cs="Arial"/>
        </w:rPr>
      </w:pPr>
      <w:r w:rsidRPr="002179A0">
        <w:rPr>
          <w:rFonts w:cs="Arial"/>
          <w:color w:val="000000"/>
        </w:rPr>
        <w:t>2.5mM dNTPs</w:t>
      </w:r>
      <w:r w:rsidR="002B6196">
        <w:rPr>
          <w:rFonts w:cs="Arial"/>
          <w:color w:val="000000"/>
        </w:rPr>
        <w:tab/>
      </w:r>
      <w:proofErr w:type="gramStart"/>
      <w:r w:rsidR="0012602D">
        <w:rPr>
          <w:rFonts w:cs="Arial"/>
          <w:color w:val="000000"/>
        </w:rPr>
        <w:tab/>
      </w:r>
      <w:r w:rsidR="002B6196">
        <w:rPr>
          <w:rFonts w:cs="Arial"/>
          <w:color w:val="000000"/>
        </w:rPr>
        <w:t xml:space="preserve">  </w:t>
      </w:r>
      <w:r w:rsidRPr="002179A0">
        <w:rPr>
          <w:rFonts w:cs="Arial"/>
          <w:color w:val="000000"/>
        </w:rPr>
        <w:t>1</w:t>
      </w:r>
      <w:proofErr w:type="gramEnd"/>
      <w:r w:rsidRPr="002179A0">
        <w:rPr>
          <w:rFonts w:cs="Arial"/>
          <w:color w:val="000000"/>
        </w:rPr>
        <w:t>.6µl</w:t>
      </w:r>
    </w:p>
    <w:p w14:paraId="0F361EFC" w14:textId="3A232443" w:rsidR="002179A0" w:rsidRPr="002179A0" w:rsidRDefault="002179A0" w:rsidP="0012602D">
      <w:pPr>
        <w:jc w:val="both"/>
        <w:rPr>
          <w:rFonts w:cs="Arial"/>
        </w:rPr>
      </w:pPr>
      <w:proofErr w:type="spellStart"/>
      <w:r w:rsidRPr="002179A0">
        <w:rPr>
          <w:rFonts w:cs="Arial"/>
          <w:color w:val="000000"/>
          <w:u w:val="single"/>
        </w:rPr>
        <w:t>ExTaq</w:t>
      </w:r>
      <w:proofErr w:type="spellEnd"/>
      <w:r w:rsidR="002B6196">
        <w:rPr>
          <w:rFonts w:cs="Arial"/>
          <w:color w:val="000000"/>
          <w:u w:val="single"/>
        </w:rPr>
        <w:tab/>
        <w:t xml:space="preserve">               </w:t>
      </w:r>
      <w:proofErr w:type="gramStart"/>
      <w:r w:rsidR="0012602D">
        <w:rPr>
          <w:rFonts w:cs="Arial"/>
          <w:color w:val="000000"/>
          <w:u w:val="single"/>
        </w:rPr>
        <w:tab/>
        <w:t xml:space="preserve">  </w:t>
      </w:r>
      <w:r w:rsidRPr="002179A0">
        <w:rPr>
          <w:rFonts w:cs="Arial"/>
          <w:color w:val="000000"/>
          <w:u w:val="single"/>
        </w:rPr>
        <w:t>0</w:t>
      </w:r>
      <w:proofErr w:type="gramEnd"/>
      <w:r w:rsidRPr="002179A0">
        <w:rPr>
          <w:rFonts w:cs="Arial"/>
          <w:color w:val="000000"/>
          <w:u w:val="single"/>
        </w:rPr>
        <w:t>.1µl</w:t>
      </w:r>
    </w:p>
    <w:p w14:paraId="46BFCD82" w14:textId="7132FAB9" w:rsidR="002B6196" w:rsidRDefault="002179A0" w:rsidP="0012602D">
      <w:pPr>
        <w:jc w:val="both"/>
        <w:rPr>
          <w:rFonts w:cs="Arial"/>
          <w:color w:val="000000"/>
        </w:rPr>
      </w:pPr>
      <w:r w:rsidRPr="002179A0">
        <w:rPr>
          <w:rFonts w:cs="Arial"/>
          <w:color w:val="000000"/>
        </w:rPr>
        <w:t>Total:</w:t>
      </w:r>
      <w:r w:rsidR="002B6196">
        <w:rPr>
          <w:rFonts w:cs="Arial"/>
          <w:color w:val="000000"/>
        </w:rPr>
        <w:tab/>
      </w:r>
      <w:r w:rsidR="0012602D">
        <w:rPr>
          <w:rFonts w:cs="Arial"/>
          <w:color w:val="000000"/>
        </w:rPr>
        <w:tab/>
      </w:r>
      <w:r w:rsidRPr="002179A0">
        <w:rPr>
          <w:rFonts w:cs="Arial"/>
          <w:color w:val="000000"/>
        </w:rPr>
        <w:t>15µl/reaction</w:t>
      </w:r>
      <w:r w:rsidR="002B6196">
        <w:rPr>
          <w:rFonts w:cs="Arial"/>
          <w:color w:val="000000"/>
        </w:rPr>
        <w:t xml:space="preserve"> (will be 20µl total when you individually add barcodes &amp; amplicon)</w:t>
      </w:r>
    </w:p>
    <w:p w14:paraId="65327C7F" w14:textId="77777777" w:rsidR="002B6196" w:rsidRDefault="002B6196" w:rsidP="00E712A6">
      <w:pPr>
        <w:jc w:val="both"/>
        <w:rPr>
          <w:rFonts w:cs="Arial"/>
          <w:color w:val="000000"/>
        </w:rPr>
      </w:pPr>
    </w:p>
    <w:p w14:paraId="2AF1841A" w14:textId="5C5D9773" w:rsidR="002B6196" w:rsidRDefault="002B6196" w:rsidP="00E712A6">
      <w:pPr>
        <w:pStyle w:val="ListParagraph"/>
        <w:numPr>
          <w:ilvl w:val="2"/>
          <w:numId w:val="39"/>
        </w:numPr>
        <w:ind w:left="1080"/>
      </w:pPr>
      <w:r>
        <w:t>Grab a new 96-well PCR plate. Make sure you know exactly which samples will be in which wells. Aliquot 15µl from "MM” tube into each well that you will be using for your samples.</w:t>
      </w:r>
    </w:p>
    <w:p w14:paraId="56613B3C" w14:textId="4B41EA2B" w:rsidR="002B6196" w:rsidRDefault="002B6196" w:rsidP="00E712A6">
      <w:pPr>
        <w:pStyle w:val="ListParagraph"/>
        <w:numPr>
          <w:ilvl w:val="2"/>
          <w:numId w:val="39"/>
        </w:numPr>
        <w:ind w:left="1080"/>
      </w:pPr>
      <w:r>
        <w:t>Use a multi-channel pipette to transfer 3µl of</w:t>
      </w:r>
      <w:r w:rsidR="006159F1">
        <w:t xml:space="preserve"> each well of</w:t>
      </w:r>
      <w:r>
        <w:t xml:space="preserve"> the </w:t>
      </w:r>
      <w:proofErr w:type="spellStart"/>
      <w:r>
        <w:t>MiSeq</w:t>
      </w:r>
      <w:proofErr w:type="spellEnd"/>
      <w:r>
        <w:t xml:space="preserve"> F &amp; R 1µM barcoded adapter plate to </w:t>
      </w:r>
      <w:r w:rsidR="006159F1">
        <w:t xml:space="preserve">the same well on </w:t>
      </w:r>
      <w:r>
        <w:t>your</w:t>
      </w:r>
      <w:r w:rsidR="006159F1">
        <w:t xml:space="preserve"> sample</w:t>
      </w:r>
      <w:r>
        <w:t xml:space="preserve"> plate.</w:t>
      </w:r>
      <w:r w:rsidR="006159F1">
        <w:t xml:space="preserve"> Pipette up &amp; down to mix when you release the adapters into the sample plate.</w:t>
      </w:r>
      <w:r w:rsidR="00774438">
        <w:t xml:space="preserve"> Use new tips between rows/columns.</w:t>
      </w:r>
    </w:p>
    <w:p w14:paraId="35E42FF0" w14:textId="52BD3D86" w:rsidR="002B6196" w:rsidRDefault="006159F1" w:rsidP="00E712A6">
      <w:pPr>
        <w:pStyle w:val="ListParagraph"/>
        <w:numPr>
          <w:ilvl w:val="2"/>
          <w:numId w:val="39"/>
        </w:numPr>
        <w:ind w:left="1080"/>
      </w:pPr>
      <w:r>
        <w:t>Individually a</w:t>
      </w:r>
      <w:r w:rsidR="002B6196">
        <w:t xml:space="preserve">dd 2µl of your 10ng/µl (or unknown concentration) </w:t>
      </w:r>
      <w:r w:rsidR="00774438">
        <w:t>16S</w:t>
      </w:r>
      <w:r w:rsidR="002B6196">
        <w:t xml:space="preserve"> amplicon</w:t>
      </w:r>
      <w:r>
        <w:t xml:space="preserve"> to each well carefully</w:t>
      </w:r>
      <w:r w:rsidR="002B6196">
        <w:t xml:space="preserve">. </w:t>
      </w:r>
    </w:p>
    <w:p w14:paraId="00499DF4" w14:textId="3A930FBA" w:rsidR="002B6196" w:rsidRDefault="002B6196" w:rsidP="00E712A6">
      <w:pPr>
        <w:pStyle w:val="ListParagraph"/>
        <w:numPr>
          <w:ilvl w:val="2"/>
          <w:numId w:val="39"/>
        </w:numPr>
        <w:ind w:left="1080"/>
      </w:pPr>
      <w:r>
        <w:t xml:space="preserve">Seal your PCR plate </w:t>
      </w:r>
      <w:r w:rsidRPr="002B6196">
        <w:rPr>
          <w:b/>
        </w:rPr>
        <w:t>tightly</w:t>
      </w:r>
      <w:r>
        <w:t xml:space="preserve"> with clear plastic lid. Spin down in</w:t>
      </w:r>
      <w:r w:rsidR="006159F1">
        <w:t xml:space="preserve"> the plate spinning machine. </w:t>
      </w:r>
      <w:r>
        <w:t xml:space="preserve"> </w:t>
      </w:r>
    </w:p>
    <w:p w14:paraId="742FDCFC" w14:textId="77777777" w:rsidR="0012602D" w:rsidRDefault="002B6196" w:rsidP="00E712A6">
      <w:pPr>
        <w:pStyle w:val="ListParagraph"/>
        <w:numPr>
          <w:ilvl w:val="2"/>
          <w:numId w:val="39"/>
        </w:numPr>
        <w:ind w:left="1080"/>
      </w:pPr>
      <w:r w:rsidRPr="006159F1">
        <w:t>Start PCR:</w:t>
      </w:r>
    </w:p>
    <w:p w14:paraId="16B54FF0" w14:textId="77777777" w:rsidR="0012602D" w:rsidRDefault="0012602D" w:rsidP="0012602D">
      <w:pPr>
        <w:pStyle w:val="ListParagraph"/>
        <w:ind w:left="1080"/>
        <w:rPr>
          <w:rFonts w:cs="Arial"/>
          <w:b/>
          <w:bCs/>
          <w:color w:val="000000"/>
        </w:rPr>
      </w:pPr>
    </w:p>
    <w:p w14:paraId="1EF8F4A1" w14:textId="6B3D98E5" w:rsidR="002179A0" w:rsidRPr="0012602D" w:rsidRDefault="002179A0" w:rsidP="0012602D">
      <w:pPr>
        <w:pStyle w:val="ListParagraph"/>
        <w:ind w:left="0"/>
      </w:pPr>
      <w:r w:rsidRPr="0012602D">
        <w:rPr>
          <w:rFonts w:cs="Arial"/>
          <w:b/>
          <w:bCs/>
          <w:color w:val="000000"/>
        </w:rPr>
        <w:t>Barcode PCR Profile</w:t>
      </w:r>
    </w:p>
    <w:p w14:paraId="4FCD7A10" w14:textId="77777777" w:rsidR="002179A0" w:rsidRPr="002179A0" w:rsidRDefault="002179A0" w:rsidP="00E712A6">
      <w:pPr>
        <w:rPr>
          <w:rFonts w:cs="Arial"/>
        </w:rPr>
      </w:pPr>
      <w:r w:rsidRPr="002179A0">
        <w:rPr>
          <w:rFonts w:cs="Arial"/>
          <w:color w:val="000000"/>
        </w:rPr>
        <w:t>5x</w:t>
      </w:r>
      <w:r w:rsidRPr="006159F1">
        <w:rPr>
          <w:rFonts w:cs="Arial"/>
          <w:color w:val="000000"/>
        </w:rPr>
        <w:tab/>
      </w:r>
      <w:r w:rsidRPr="002179A0">
        <w:rPr>
          <w:rFonts w:cs="Arial"/>
          <w:color w:val="000000"/>
        </w:rPr>
        <w:t>95°C for 40sec</w:t>
      </w:r>
    </w:p>
    <w:p w14:paraId="18D08CC9" w14:textId="141A29FE" w:rsidR="002179A0" w:rsidRPr="002179A0" w:rsidRDefault="002179A0" w:rsidP="002179A0">
      <w:pPr>
        <w:ind w:hanging="360"/>
        <w:rPr>
          <w:rFonts w:cs="Arial"/>
        </w:rPr>
      </w:pPr>
      <w:r w:rsidRPr="006159F1">
        <w:rPr>
          <w:rFonts w:cs="Arial"/>
          <w:color w:val="000000"/>
        </w:rPr>
        <w:tab/>
      </w:r>
      <w:r w:rsidR="00E712A6">
        <w:rPr>
          <w:rFonts w:cs="Arial"/>
          <w:color w:val="000000"/>
        </w:rPr>
        <w:tab/>
      </w:r>
      <w:r w:rsidRPr="002179A0">
        <w:rPr>
          <w:rFonts w:cs="Arial"/>
          <w:color w:val="000000"/>
        </w:rPr>
        <w:t>59°C for 2min</w:t>
      </w:r>
    </w:p>
    <w:p w14:paraId="13B5ADC0" w14:textId="4AC9B290" w:rsidR="002179A0" w:rsidRPr="002179A0" w:rsidRDefault="002179A0" w:rsidP="002179A0">
      <w:pPr>
        <w:ind w:hanging="360"/>
        <w:rPr>
          <w:rFonts w:cs="Arial"/>
        </w:rPr>
      </w:pPr>
      <w:r w:rsidRPr="006159F1">
        <w:rPr>
          <w:rFonts w:cs="Arial"/>
          <w:color w:val="000000"/>
        </w:rPr>
        <w:tab/>
      </w:r>
      <w:r w:rsidR="00E712A6">
        <w:rPr>
          <w:rFonts w:cs="Arial"/>
          <w:color w:val="000000"/>
        </w:rPr>
        <w:tab/>
      </w:r>
      <w:r w:rsidRPr="002179A0">
        <w:rPr>
          <w:rFonts w:cs="Arial"/>
          <w:color w:val="000000"/>
          <w:u w:val="single"/>
        </w:rPr>
        <w:t>72°C for 1min</w:t>
      </w:r>
    </w:p>
    <w:p w14:paraId="36D42E7B" w14:textId="0507FB4E" w:rsidR="00E712A6" w:rsidRDefault="002179A0" w:rsidP="00E712A6">
      <w:pPr>
        <w:ind w:firstLine="720"/>
        <w:rPr>
          <w:rFonts w:cs="Arial"/>
          <w:color w:val="000000"/>
        </w:rPr>
      </w:pPr>
      <w:r w:rsidRPr="002179A0">
        <w:rPr>
          <w:rFonts w:cs="Arial"/>
          <w:color w:val="000000"/>
        </w:rPr>
        <w:t>72°C for 7min</w:t>
      </w:r>
      <w:r w:rsidRPr="006159F1">
        <w:rPr>
          <w:rFonts w:cs="Arial"/>
          <w:color w:val="000000"/>
        </w:rPr>
        <w:tab/>
      </w:r>
    </w:p>
    <w:p w14:paraId="30CE6B80" w14:textId="77777777" w:rsidR="00E712A6" w:rsidRPr="002179A0" w:rsidRDefault="00E712A6" w:rsidP="00E712A6">
      <w:pPr>
        <w:rPr>
          <w:rFonts w:cs="Arial"/>
          <w:color w:val="000000"/>
        </w:rPr>
      </w:pPr>
    </w:p>
    <w:p w14:paraId="09720773" w14:textId="330C4058" w:rsidR="00E712A6" w:rsidRDefault="00E712A6" w:rsidP="00E712A6">
      <w:pPr>
        <w:pStyle w:val="ListParagraph"/>
        <w:numPr>
          <w:ilvl w:val="2"/>
          <w:numId w:val="39"/>
        </w:numPr>
        <w:ind w:left="1080"/>
      </w:pPr>
      <w:r>
        <w:t>Check 2µl of each sample on a gel (can try again with 1-2 more cycles if the band didn’t work the first time).</w:t>
      </w:r>
      <w:r w:rsidR="005C51AD">
        <w:t xml:space="preserve"> The bands will be a bit higher up (</w:t>
      </w:r>
      <w:r w:rsidR="005C51AD">
        <w:rPr>
          <w:i/>
        </w:rPr>
        <w:t xml:space="preserve">i.e. </w:t>
      </w:r>
      <w:r w:rsidR="005C51AD">
        <w:t>heavier) than before if the barcoding worked.</w:t>
      </w:r>
      <w:r>
        <w:t xml:space="preserve"> </w:t>
      </w:r>
      <w:r w:rsidR="003C7DC4">
        <w:t>Should look like this:</w:t>
      </w:r>
    </w:p>
    <w:p w14:paraId="5336A557" w14:textId="5A7DCE20" w:rsidR="005C51AD" w:rsidRDefault="00774438" w:rsidP="00A824F2">
      <w:pPr>
        <w:jc w:val="center"/>
      </w:pPr>
      <w:r w:rsidRPr="00774438">
        <w:lastRenderedPageBreak/>
        <w:drawing>
          <wp:inline distT="0" distB="0" distL="0" distR="0" wp14:anchorId="4D67C0B9" wp14:editId="2176829F">
            <wp:extent cx="3537459" cy="3184103"/>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086" r="8591"/>
                    <a:stretch/>
                  </pic:blipFill>
                  <pic:spPr bwMode="auto">
                    <a:xfrm>
                      <a:off x="0" y="0"/>
                      <a:ext cx="3540609" cy="3186939"/>
                    </a:xfrm>
                    <a:prstGeom prst="rect">
                      <a:avLst/>
                    </a:prstGeom>
                    <a:ln>
                      <a:noFill/>
                    </a:ln>
                    <a:extLst>
                      <a:ext uri="{53640926-AAD7-44D8-BBD7-CCE9431645EC}">
                        <a14:shadowObscured xmlns:a14="http://schemas.microsoft.com/office/drawing/2010/main"/>
                      </a:ext>
                    </a:extLst>
                  </pic:spPr>
                </pic:pic>
              </a:graphicData>
            </a:graphic>
          </wp:inline>
        </w:drawing>
      </w:r>
    </w:p>
    <w:p w14:paraId="27597C97" w14:textId="4092AC4F" w:rsidR="00774438" w:rsidRDefault="00774438" w:rsidP="00A824F2">
      <w:pPr>
        <w:jc w:val="center"/>
      </w:pPr>
    </w:p>
    <w:p w14:paraId="6EE0C8D4" w14:textId="7250BB9B" w:rsidR="005C51AD" w:rsidRDefault="005C51AD" w:rsidP="00875341">
      <w:pPr>
        <w:pStyle w:val="Heading1"/>
        <w:numPr>
          <w:ilvl w:val="0"/>
          <w:numId w:val="29"/>
        </w:numPr>
        <w:spacing w:before="0"/>
        <w:contextualSpacing/>
      </w:pPr>
      <w:r>
        <w:t>Pooling your samples &amp; gel extraction</w:t>
      </w:r>
    </w:p>
    <w:p w14:paraId="2E179ECF" w14:textId="08F7B692" w:rsidR="005C51AD" w:rsidRDefault="005C51AD" w:rsidP="005C51AD">
      <w:pPr>
        <w:pStyle w:val="ListParagraph"/>
        <w:numPr>
          <w:ilvl w:val="3"/>
          <w:numId w:val="39"/>
        </w:numPr>
        <w:ind w:left="1080"/>
      </w:pPr>
      <w:r>
        <w:t xml:space="preserve">“Eyeball” each barcoded band and decide how much of that sample to pool into final pooled library. A ‘normal’ band would have 5µl of that sample pooled, a ‘bright’ band would have 3µl pooled, and if a band is faint pool 10µl of that sample. For example, in the gel above, I would say </w:t>
      </w:r>
      <w:r w:rsidR="00774438">
        <w:t>A1</w:t>
      </w:r>
      <w:r>
        <w:t xml:space="preserve"> would have </w:t>
      </w:r>
      <w:r w:rsidR="00774438">
        <w:t>3</w:t>
      </w:r>
      <w:r>
        <w:t xml:space="preserve">µl of sample added, </w:t>
      </w:r>
      <w:r w:rsidR="00774438">
        <w:t>A2</w:t>
      </w:r>
      <w:r>
        <w:t xml:space="preserve"> would have </w:t>
      </w:r>
      <w:r w:rsidR="00774438">
        <w:t>5</w:t>
      </w:r>
      <w:r>
        <w:t xml:space="preserve">µl of sample added, and </w:t>
      </w:r>
      <w:r w:rsidR="00774438">
        <w:t>B1</w:t>
      </w:r>
      <w:r>
        <w:t xml:space="preserve"> would have 10µl added.</w:t>
      </w:r>
    </w:p>
    <w:p w14:paraId="26B3412C" w14:textId="65689E9C" w:rsidR="005C51AD" w:rsidRDefault="005C51AD" w:rsidP="005C51AD">
      <w:pPr>
        <w:pStyle w:val="ListParagraph"/>
        <w:numPr>
          <w:ilvl w:val="3"/>
          <w:numId w:val="39"/>
        </w:numPr>
        <w:ind w:left="1080"/>
      </w:pPr>
      <w:r>
        <w:t xml:space="preserve">If you had 96 samples to pool &amp; 5µl per sample was pooled on average, you would now have a tube with ~500µl of pooled library. Remember that you can’t pool more than 96 samples because that’s the number of unique </w:t>
      </w:r>
      <w:proofErr w:type="spellStart"/>
      <w:r>
        <w:t>MiSeq</w:t>
      </w:r>
      <w:proofErr w:type="spellEnd"/>
      <w:r>
        <w:t xml:space="preserve"> barcodes we have.</w:t>
      </w:r>
      <w:r w:rsidR="00774438" w:rsidRPr="00774438">
        <w:t xml:space="preserve"> </w:t>
      </w:r>
    </w:p>
    <w:p w14:paraId="57525C81" w14:textId="43046007" w:rsidR="005C51AD" w:rsidRDefault="00A824F2" w:rsidP="005C51AD">
      <w:pPr>
        <w:pStyle w:val="ListParagraph"/>
        <w:numPr>
          <w:ilvl w:val="3"/>
          <w:numId w:val="39"/>
        </w:numPr>
        <w:ind w:left="1080"/>
      </w:pPr>
      <w:r>
        <w:t xml:space="preserve">Clean </w:t>
      </w:r>
      <w:r w:rsidR="00774438">
        <w:t>40</w:t>
      </w:r>
      <w:r w:rsidR="005C51AD">
        <w:t xml:space="preserve">µl of the pooled library using the </w:t>
      </w:r>
      <w:proofErr w:type="spellStart"/>
      <w:r w:rsidR="005C51AD">
        <w:t>GeneJET</w:t>
      </w:r>
      <w:proofErr w:type="spellEnd"/>
      <w:r w:rsidR="005C51AD">
        <w:t xml:space="preserve"> PCR Purification Kit. Elute with 40µl of elution buffer. (You run the risk of clogging the column if you c</w:t>
      </w:r>
      <w:r w:rsidR="00832C44">
        <w:t>lean too much of your pool, so play around with this step for your pool.</w:t>
      </w:r>
      <w:r w:rsidR="00774438">
        <w:t>)</w:t>
      </w:r>
    </w:p>
    <w:p w14:paraId="58BC7E9A" w14:textId="19E4B5C0" w:rsidR="00832C44" w:rsidRDefault="00774438" w:rsidP="005C51AD">
      <w:pPr>
        <w:pStyle w:val="ListParagraph"/>
        <w:numPr>
          <w:ilvl w:val="3"/>
          <w:numId w:val="39"/>
        </w:numPr>
        <w:ind w:left="1080"/>
      </w:pPr>
      <w:r w:rsidRPr="000249BD">
        <w:drawing>
          <wp:anchor distT="0" distB="0" distL="114300" distR="114300" simplePos="0" relativeHeight="251668480" behindDoc="0" locked="0" layoutInCell="1" allowOverlap="1" wp14:anchorId="20843D88" wp14:editId="10787552">
            <wp:simplePos x="0" y="0"/>
            <wp:positionH relativeFrom="column">
              <wp:posOffset>4156821</wp:posOffset>
            </wp:positionH>
            <wp:positionV relativeFrom="paragraph">
              <wp:posOffset>284410</wp:posOffset>
            </wp:positionV>
            <wp:extent cx="1744345" cy="21088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744345" cy="2108835"/>
                    </a:xfrm>
                    <a:prstGeom prst="rect">
                      <a:avLst/>
                    </a:prstGeom>
                  </pic:spPr>
                </pic:pic>
              </a:graphicData>
            </a:graphic>
            <wp14:sizeRelH relativeFrom="page">
              <wp14:pctWidth>0</wp14:pctWidth>
            </wp14:sizeRelH>
            <wp14:sizeRelV relativeFrom="page">
              <wp14:pctHeight>0</wp14:pctHeight>
            </wp14:sizeRelV>
          </wp:anchor>
        </w:drawing>
      </w:r>
      <w:r w:rsidR="00A824F2">
        <w:t>Make</w:t>
      </w:r>
      <w:r w:rsidR="00832C44">
        <w:t xml:space="preserve"> a 60ml 2% agarose gel, adding 6µl of SYBR green</w:t>
      </w:r>
      <w:r w:rsidR="00A824F2">
        <w:t xml:space="preserve"> (should live in the enzyme box in the freezer)</w:t>
      </w:r>
      <w:r w:rsidR="00832C44">
        <w:t xml:space="preserve">. </w:t>
      </w:r>
      <w:r w:rsidR="00A824F2">
        <w:t xml:space="preserve">Use a 9-well comb and tape together two wells so you can run more library </w:t>
      </w:r>
      <w:r w:rsidR="00DA647C">
        <w:t>&amp; cut out the band more easily.</w:t>
      </w:r>
    </w:p>
    <w:p w14:paraId="31811CE7" w14:textId="4FC3B214" w:rsidR="00DA647C" w:rsidRDefault="00DA647C" w:rsidP="005C51AD">
      <w:pPr>
        <w:pStyle w:val="ListParagraph"/>
        <w:numPr>
          <w:ilvl w:val="3"/>
          <w:numId w:val="39"/>
        </w:numPr>
        <w:ind w:left="1080"/>
      </w:pPr>
      <w:r>
        <w:t>Clean out the gel box where you will be running your gel &amp; fill it with brand new running buffer.</w:t>
      </w:r>
    </w:p>
    <w:p w14:paraId="32B48F7B" w14:textId="1C1A686E" w:rsidR="002258D5" w:rsidRDefault="00A824F2" w:rsidP="00F72636">
      <w:pPr>
        <w:pStyle w:val="ListParagraph"/>
        <w:numPr>
          <w:ilvl w:val="3"/>
          <w:numId w:val="39"/>
        </w:numPr>
        <w:ind w:left="1080"/>
      </w:pPr>
      <w:r>
        <w:t xml:space="preserve">Start by running 20µl </w:t>
      </w:r>
      <w:r w:rsidR="005C51AD">
        <w:t xml:space="preserve">of the cleaned </w:t>
      </w:r>
      <w:r>
        <w:t>pool in each of two lanes</w:t>
      </w:r>
      <w:r w:rsidR="00832C44">
        <w:t xml:space="preserve"> on your 2% gel for at least 1.5 hours.</w:t>
      </w:r>
      <w:r w:rsidR="00F72636">
        <w:t xml:space="preserve"> </w:t>
      </w:r>
      <w:r w:rsidR="00832C44">
        <w:t>Illumina</w:t>
      </w:r>
      <w:r w:rsidR="00F72636">
        <w:t>te your gel on a blue light box</w:t>
      </w:r>
      <w:r w:rsidR="00832C44">
        <w:t xml:space="preserve"> (the UV box will damage your DNA). You may need to run for longer than 1.5 hours if you do not yet have sufficient separation between your target and &amp; other non-specific bands, see </w:t>
      </w:r>
      <w:r w:rsidR="00F72636">
        <w:t>right</w:t>
      </w:r>
      <w:r w:rsidR="00832C44">
        <w:t>:</w:t>
      </w:r>
      <w:r w:rsidR="00774438" w:rsidRPr="00774438">
        <w:t xml:space="preserve"> </w:t>
      </w:r>
    </w:p>
    <w:p w14:paraId="71624E68" w14:textId="5F9D39BD" w:rsidR="00A824F2" w:rsidRDefault="00774438" w:rsidP="00A824F2">
      <w:pPr>
        <w:pStyle w:val="ListParagraph"/>
        <w:numPr>
          <w:ilvl w:val="4"/>
          <w:numId w:val="39"/>
        </w:numPr>
        <w:ind w:left="1800"/>
      </w:pPr>
      <w:r w:rsidRPr="000249BD">
        <w:lastRenderedPageBreak/>
        <w:drawing>
          <wp:anchor distT="0" distB="0" distL="114300" distR="114300" simplePos="0" relativeHeight="251670528" behindDoc="0" locked="0" layoutInCell="1" allowOverlap="1" wp14:anchorId="7D346ECA" wp14:editId="745BE644">
            <wp:simplePos x="0" y="0"/>
            <wp:positionH relativeFrom="column">
              <wp:posOffset>4177058</wp:posOffset>
            </wp:positionH>
            <wp:positionV relativeFrom="paragraph">
              <wp:posOffset>55004</wp:posOffset>
            </wp:positionV>
            <wp:extent cx="1755140" cy="199199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55140" cy="1991995"/>
                    </a:xfrm>
                    <a:prstGeom prst="rect">
                      <a:avLst/>
                    </a:prstGeom>
                  </pic:spPr>
                </pic:pic>
              </a:graphicData>
            </a:graphic>
            <wp14:sizeRelH relativeFrom="page">
              <wp14:pctWidth>0</wp14:pctWidth>
            </wp14:sizeRelH>
            <wp14:sizeRelV relativeFrom="page">
              <wp14:pctHeight>0</wp14:pctHeight>
            </wp14:sizeRelV>
          </wp:anchor>
        </w:drawing>
      </w:r>
      <w:r w:rsidR="00A824F2">
        <w:t xml:space="preserve">If your band is super smeared, you have too much product, run 10µl </w:t>
      </w:r>
      <w:r w:rsidR="00F72636">
        <w:t xml:space="preserve">on the gel </w:t>
      </w:r>
      <w:r w:rsidR="00A824F2">
        <w:t xml:space="preserve">next time. </w:t>
      </w:r>
    </w:p>
    <w:p w14:paraId="6E89D2D2" w14:textId="367FCB0B" w:rsidR="00F72636" w:rsidRDefault="00F72636" w:rsidP="00F72636">
      <w:pPr>
        <w:pStyle w:val="ListParagraph"/>
        <w:numPr>
          <w:ilvl w:val="3"/>
          <w:numId w:val="39"/>
        </w:numPr>
        <w:ind w:left="1080"/>
      </w:pPr>
      <w:r>
        <w:t>Using a sterilized (</w:t>
      </w:r>
      <w:r w:rsidR="00181E18">
        <w:t>add 100%</w:t>
      </w:r>
      <w:r>
        <w:t xml:space="preserve"> ethanol</w:t>
      </w:r>
      <w:r w:rsidR="00181E18">
        <w:t xml:space="preserve"> &amp; flame it</w:t>
      </w:r>
      <w:r>
        <w:t xml:space="preserve">) razor blade, cut out target band (~500 </w:t>
      </w:r>
      <w:proofErr w:type="spellStart"/>
      <w:r>
        <w:t>bp</w:t>
      </w:r>
      <w:proofErr w:type="spellEnd"/>
      <w:r>
        <w:t>). Use sterilized tweezers to collect in a 1.5ml tube. You should be throwing out a gel that now looks like this on the right:</w:t>
      </w:r>
    </w:p>
    <w:p w14:paraId="72F16F86" w14:textId="720FADAB" w:rsidR="00F72636" w:rsidRDefault="00F72636" w:rsidP="00F72636">
      <w:pPr>
        <w:pStyle w:val="ListParagraph"/>
        <w:numPr>
          <w:ilvl w:val="3"/>
          <w:numId w:val="39"/>
        </w:numPr>
        <w:ind w:left="1080"/>
      </w:pPr>
      <w:r>
        <w:t xml:space="preserve">Soak the gel band in 20µl </w:t>
      </w:r>
      <w:proofErr w:type="spellStart"/>
      <w:r>
        <w:t>MilliQ</w:t>
      </w:r>
      <w:proofErr w:type="spellEnd"/>
      <w:r>
        <w:t xml:space="preserve"> water (or other nuclease-free water) at 4˚C overnight.</w:t>
      </w:r>
    </w:p>
    <w:p w14:paraId="46DB9C80" w14:textId="5E866AC9" w:rsidR="00F72636" w:rsidRDefault="00F72636" w:rsidP="00F72636">
      <w:pPr>
        <w:pStyle w:val="ListParagraph"/>
        <w:numPr>
          <w:ilvl w:val="4"/>
          <w:numId w:val="39"/>
        </w:numPr>
        <w:ind w:left="1800"/>
      </w:pPr>
      <w:r>
        <w:t xml:space="preserve">Alternatively, you can use a commercial gel extraction kit. </w:t>
      </w:r>
    </w:p>
    <w:p w14:paraId="65BB8FFD" w14:textId="68F5DBC4" w:rsidR="00F72636" w:rsidRDefault="00F72636" w:rsidP="00F72636">
      <w:pPr>
        <w:pStyle w:val="ListParagraph"/>
        <w:numPr>
          <w:ilvl w:val="3"/>
          <w:numId w:val="39"/>
        </w:numPr>
        <w:ind w:left="1080"/>
      </w:pPr>
      <w:r>
        <w:t xml:space="preserve">The next day, </w:t>
      </w:r>
      <w:r w:rsidR="009F4AAE">
        <w:t>collect all</w:t>
      </w:r>
      <w:r>
        <w:t xml:space="preserve"> the liquid</w:t>
      </w:r>
      <w:r w:rsidR="009F4AAE">
        <w:t xml:space="preserve"> that you can in</w:t>
      </w:r>
      <w:r>
        <w:t xml:space="preserve"> a fresh tube</w:t>
      </w:r>
      <w:r w:rsidR="009F4AAE">
        <w:t xml:space="preserve">. You can </w:t>
      </w:r>
      <w:r>
        <w:t xml:space="preserve">throw out the left behind gel bit. </w:t>
      </w:r>
    </w:p>
    <w:p w14:paraId="7EC41328" w14:textId="77777777" w:rsidR="00C554CD" w:rsidRDefault="00C554CD" w:rsidP="00C554CD"/>
    <w:p w14:paraId="1553637F" w14:textId="0A55BF69" w:rsidR="00F72636" w:rsidRDefault="00C554CD" w:rsidP="00C554CD">
      <w:pPr>
        <w:pStyle w:val="Heading1"/>
        <w:numPr>
          <w:ilvl w:val="0"/>
          <w:numId w:val="29"/>
        </w:numPr>
        <w:spacing w:before="0"/>
        <w:contextualSpacing/>
      </w:pPr>
      <w:r>
        <w:t>P5-P7 test to check that gel extraction worked</w:t>
      </w:r>
    </w:p>
    <w:p w14:paraId="2A6291FC" w14:textId="26C53D02" w:rsidR="00C554CD" w:rsidRDefault="00C554CD" w:rsidP="00C554CD">
      <w:pPr>
        <w:pStyle w:val="ListParagraph"/>
        <w:numPr>
          <w:ilvl w:val="3"/>
          <w:numId w:val="29"/>
        </w:numPr>
        <w:ind w:left="1080"/>
      </w:pPr>
      <w:r>
        <w:t xml:space="preserve">Set up PCR: </w:t>
      </w:r>
    </w:p>
    <w:p w14:paraId="243D34C2" w14:textId="77777777" w:rsidR="00C554CD" w:rsidRDefault="00C554CD" w:rsidP="002179A0">
      <w:pPr>
        <w:jc w:val="both"/>
        <w:rPr>
          <w:rFonts w:ascii="Arial" w:eastAsia="Times New Roman" w:hAnsi="Arial" w:cs="Arial"/>
        </w:rPr>
      </w:pPr>
    </w:p>
    <w:p w14:paraId="6C8EF3EE" w14:textId="00E95588" w:rsidR="002179A0" w:rsidRPr="00C554CD" w:rsidRDefault="002179A0" w:rsidP="002179A0">
      <w:pPr>
        <w:jc w:val="both"/>
        <w:rPr>
          <w:rFonts w:cs="Arial"/>
        </w:rPr>
      </w:pPr>
      <w:r w:rsidRPr="00C554CD">
        <w:rPr>
          <w:rFonts w:cs="Arial"/>
          <w:color w:val="000000"/>
          <w:u w:val="single"/>
        </w:rPr>
        <w:t>Reagent</w:t>
      </w:r>
      <w:r w:rsidRPr="00C554CD">
        <w:rPr>
          <w:rFonts w:cs="Arial"/>
          <w:color w:val="000000"/>
          <w:u w:val="single"/>
        </w:rPr>
        <w:tab/>
      </w:r>
      <w:r w:rsidRPr="00C554CD">
        <w:rPr>
          <w:rFonts w:cs="Arial"/>
          <w:color w:val="000000"/>
          <w:u w:val="single"/>
        </w:rPr>
        <w:tab/>
      </w:r>
      <w:r w:rsidR="00C554CD">
        <w:rPr>
          <w:rFonts w:cs="Arial"/>
          <w:color w:val="000000"/>
          <w:u w:val="single"/>
        </w:rPr>
        <w:t>(</w:t>
      </w:r>
      <w:r w:rsidRPr="00C554CD">
        <w:rPr>
          <w:rFonts w:cs="Arial"/>
          <w:color w:val="000000"/>
          <w:u w:val="single"/>
        </w:rPr>
        <w:t>1x</w:t>
      </w:r>
      <w:r w:rsidR="00C554CD">
        <w:rPr>
          <w:rFonts w:cs="Arial"/>
          <w:color w:val="000000"/>
          <w:u w:val="single"/>
        </w:rPr>
        <w:t>)</w:t>
      </w:r>
    </w:p>
    <w:p w14:paraId="4330EFDD" w14:textId="77777777" w:rsidR="002179A0" w:rsidRPr="00C554CD" w:rsidRDefault="002179A0" w:rsidP="002179A0">
      <w:pPr>
        <w:jc w:val="both"/>
        <w:rPr>
          <w:rFonts w:cs="Arial"/>
        </w:rPr>
      </w:pPr>
      <w:r w:rsidRPr="00C554CD">
        <w:rPr>
          <w:rFonts w:cs="Arial"/>
          <w:color w:val="000000"/>
        </w:rPr>
        <w:t>H2O</w:t>
      </w:r>
      <w:r w:rsidRPr="00C554CD">
        <w:rPr>
          <w:rFonts w:cs="Arial"/>
          <w:color w:val="000000"/>
        </w:rPr>
        <w:tab/>
      </w:r>
      <w:r w:rsidRPr="00C554CD">
        <w:rPr>
          <w:rFonts w:cs="Arial"/>
          <w:color w:val="000000"/>
        </w:rPr>
        <w:tab/>
      </w:r>
      <w:r w:rsidRPr="00C554CD">
        <w:rPr>
          <w:rFonts w:cs="Arial"/>
          <w:color w:val="000000"/>
        </w:rPr>
        <w:tab/>
        <w:t>6.6µl</w:t>
      </w:r>
    </w:p>
    <w:p w14:paraId="476EDB9C" w14:textId="77777777" w:rsidR="002179A0" w:rsidRPr="00C554CD" w:rsidRDefault="002179A0" w:rsidP="002179A0">
      <w:pPr>
        <w:jc w:val="both"/>
        <w:rPr>
          <w:rFonts w:cs="Arial"/>
        </w:rPr>
      </w:pPr>
      <w:r w:rsidRPr="00C554CD">
        <w:rPr>
          <w:rFonts w:cs="Arial"/>
          <w:color w:val="000000"/>
        </w:rPr>
        <w:t xml:space="preserve">10x </w:t>
      </w:r>
      <w:proofErr w:type="spellStart"/>
      <w:r w:rsidRPr="00C554CD">
        <w:rPr>
          <w:rFonts w:cs="Arial"/>
          <w:color w:val="000000"/>
        </w:rPr>
        <w:t>Titaq</w:t>
      </w:r>
      <w:proofErr w:type="spellEnd"/>
      <w:r w:rsidRPr="00C554CD">
        <w:rPr>
          <w:rFonts w:cs="Arial"/>
          <w:color w:val="000000"/>
        </w:rPr>
        <w:t xml:space="preserve"> Buffer</w:t>
      </w:r>
      <w:r w:rsidRPr="00C554CD">
        <w:rPr>
          <w:rFonts w:cs="Arial"/>
          <w:color w:val="000000"/>
        </w:rPr>
        <w:tab/>
        <w:t>1µl</w:t>
      </w:r>
    </w:p>
    <w:p w14:paraId="02EBBFD9" w14:textId="77777777" w:rsidR="002179A0" w:rsidRPr="00C554CD" w:rsidRDefault="002179A0" w:rsidP="002179A0">
      <w:pPr>
        <w:jc w:val="both"/>
        <w:rPr>
          <w:rFonts w:cs="Arial"/>
        </w:rPr>
      </w:pPr>
      <w:r w:rsidRPr="00C554CD">
        <w:rPr>
          <w:rFonts w:cs="Arial"/>
          <w:color w:val="000000"/>
        </w:rPr>
        <w:t>2.5mM dNTPs</w:t>
      </w:r>
      <w:r w:rsidRPr="00C554CD">
        <w:rPr>
          <w:rFonts w:cs="Arial"/>
          <w:color w:val="000000"/>
        </w:rPr>
        <w:tab/>
      </w:r>
      <w:r w:rsidRPr="00C554CD">
        <w:rPr>
          <w:rFonts w:cs="Arial"/>
          <w:color w:val="000000"/>
        </w:rPr>
        <w:tab/>
        <w:t>1µl</w:t>
      </w:r>
    </w:p>
    <w:p w14:paraId="292BA8F2" w14:textId="77777777" w:rsidR="002179A0" w:rsidRPr="00C554CD" w:rsidRDefault="002179A0" w:rsidP="002179A0">
      <w:pPr>
        <w:jc w:val="both"/>
        <w:rPr>
          <w:rFonts w:cs="Arial"/>
        </w:rPr>
      </w:pPr>
      <w:r w:rsidRPr="00C554CD">
        <w:rPr>
          <w:rFonts w:cs="Arial"/>
          <w:color w:val="000000"/>
        </w:rPr>
        <w:t>P5 IC2 10µM</w:t>
      </w:r>
      <w:r w:rsidRPr="00C554CD">
        <w:rPr>
          <w:rFonts w:cs="Arial"/>
          <w:color w:val="000000"/>
        </w:rPr>
        <w:tab/>
      </w:r>
      <w:r w:rsidRPr="00C554CD">
        <w:rPr>
          <w:rFonts w:cs="Arial"/>
          <w:color w:val="000000"/>
        </w:rPr>
        <w:tab/>
        <w:t>0.2µl</w:t>
      </w:r>
    </w:p>
    <w:p w14:paraId="0AFD1FD7" w14:textId="77777777" w:rsidR="002179A0" w:rsidRPr="00C554CD" w:rsidRDefault="002179A0" w:rsidP="002179A0">
      <w:pPr>
        <w:jc w:val="both"/>
        <w:rPr>
          <w:rFonts w:cs="Arial"/>
        </w:rPr>
      </w:pPr>
      <w:r w:rsidRPr="00C554CD">
        <w:rPr>
          <w:rFonts w:cs="Arial"/>
          <w:color w:val="000000"/>
        </w:rPr>
        <w:t>P7 IC1 10µM</w:t>
      </w:r>
      <w:r w:rsidRPr="00C554CD">
        <w:rPr>
          <w:rFonts w:cs="Arial"/>
          <w:color w:val="000000"/>
        </w:rPr>
        <w:tab/>
      </w:r>
      <w:r w:rsidRPr="00C554CD">
        <w:rPr>
          <w:rFonts w:cs="Arial"/>
          <w:color w:val="000000"/>
        </w:rPr>
        <w:tab/>
        <w:t>0.2µl</w:t>
      </w:r>
    </w:p>
    <w:p w14:paraId="2BBB3002" w14:textId="77777777" w:rsidR="002179A0" w:rsidRPr="00C554CD" w:rsidRDefault="002179A0" w:rsidP="002179A0">
      <w:pPr>
        <w:jc w:val="both"/>
        <w:rPr>
          <w:rFonts w:cs="Arial"/>
        </w:rPr>
      </w:pPr>
      <w:proofErr w:type="spellStart"/>
      <w:r w:rsidRPr="00C554CD">
        <w:rPr>
          <w:rFonts w:cs="Arial"/>
          <w:color w:val="000000"/>
          <w:u w:val="single"/>
        </w:rPr>
        <w:t>TiTaq</w:t>
      </w:r>
      <w:proofErr w:type="spellEnd"/>
      <w:r w:rsidRPr="00C554CD">
        <w:rPr>
          <w:rFonts w:cs="Arial"/>
          <w:color w:val="000000"/>
          <w:u w:val="single"/>
        </w:rPr>
        <w:tab/>
      </w:r>
      <w:r w:rsidRPr="00C554CD">
        <w:rPr>
          <w:rFonts w:cs="Arial"/>
          <w:color w:val="000000"/>
          <w:u w:val="single"/>
        </w:rPr>
        <w:tab/>
      </w:r>
      <w:r w:rsidRPr="00C554CD">
        <w:rPr>
          <w:rFonts w:cs="Arial"/>
          <w:color w:val="000000"/>
          <w:u w:val="single"/>
        </w:rPr>
        <w:tab/>
        <w:t>0.2µl</w:t>
      </w:r>
    </w:p>
    <w:p w14:paraId="472D7958" w14:textId="77777777" w:rsidR="002179A0" w:rsidRPr="00C554CD" w:rsidRDefault="002179A0" w:rsidP="002179A0">
      <w:pPr>
        <w:jc w:val="both"/>
        <w:rPr>
          <w:rFonts w:cs="Arial"/>
        </w:rPr>
      </w:pPr>
      <w:r w:rsidRPr="00C554CD">
        <w:rPr>
          <w:rFonts w:cs="Arial"/>
          <w:color w:val="000000"/>
        </w:rPr>
        <w:t>Total:</w:t>
      </w:r>
      <w:r w:rsidRPr="00C554CD">
        <w:rPr>
          <w:rFonts w:cs="Arial"/>
          <w:color w:val="000000"/>
        </w:rPr>
        <w:tab/>
      </w:r>
      <w:r w:rsidRPr="00C554CD">
        <w:rPr>
          <w:rFonts w:cs="Arial"/>
          <w:color w:val="000000"/>
        </w:rPr>
        <w:tab/>
      </w:r>
      <w:r w:rsidRPr="00C554CD">
        <w:rPr>
          <w:rFonts w:cs="Arial"/>
          <w:color w:val="000000"/>
        </w:rPr>
        <w:tab/>
        <w:t xml:space="preserve">9µl/reaction </w:t>
      </w:r>
      <w:r w:rsidRPr="00C554CD">
        <w:rPr>
          <w:rFonts w:cs="Arial"/>
          <w:b/>
          <w:bCs/>
          <w:color w:val="000000"/>
        </w:rPr>
        <w:t>plus</w:t>
      </w:r>
      <w:r w:rsidRPr="00C554CD">
        <w:rPr>
          <w:rFonts w:cs="Arial"/>
          <w:color w:val="000000"/>
        </w:rPr>
        <w:t> </w:t>
      </w:r>
    </w:p>
    <w:p w14:paraId="3694FCC9" w14:textId="77777777" w:rsidR="002179A0" w:rsidRDefault="002179A0" w:rsidP="002179A0">
      <w:pPr>
        <w:ind w:left="1440" w:firstLine="720"/>
        <w:jc w:val="both"/>
        <w:rPr>
          <w:rFonts w:cs="Arial"/>
          <w:color w:val="000000"/>
        </w:rPr>
      </w:pPr>
      <w:r w:rsidRPr="00C554CD">
        <w:rPr>
          <w:rFonts w:cs="Arial"/>
          <w:color w:val="000000"/>
        </w:rPr>
        <w:t>1µl of library</w:t>
      </w:r>
    </w:p>
    <w:p w14:paraId="3E5476CA" w14:textId="77777777" w:rsidR="00C554CD" w:rsidRPr="00C554CD" w:rsidRDefault="00C554CD" w:rsidP="00774438">
      <w:pPr>
        <w:jc w:val="both"/>
        <w:rPr>
          <w:rFonts w:cs="Arial"/>
        </w:rPr>
      </w:pPr>
    </w:p>
    <w:p w14:paraId="77C22B39" w14:textId="4B09FE10" w:rsidR="00C554CD" w:rsidRDefault="00C554CD" w:rsidP="002179A0">
      <w:pPr>
        <w:pStyle w:val="ListParagraph"/>
        <w:numPr>
          <w:ilvl w:val="3"/>
          <w:numId w:val="29"/>
        </w:numPr>
        <w:ind w:left="1080"/>
        <w:rPr>
          <w:rFonts w:eastAsia="Times New Roman" w:cs="Arial"/>
        </w:rPr>
      </w:pPr>
      <w:r>
        <w:rPr>
          <w:rFonts w:eastAsia="Times New Roman" w:cs="Arial"/>
        </w:rPr>
        <w:t>Run PCR:</w:t>
      </w:r>
    </w:p>
    <w:p w14:paraId="6B3E7AA6" w14:textId="77777777" w:rsidR="00C554CD" w:rsidRPr="00C554CD" w:rsidRDefault="00C554CD" w:rsidP="00C554CD">
      <w:pPr>
        <w:rPr>
          <w:rFonts w:eastAsia="Times New Roman" w:cs="Arial"/>
        </w:rPr>
      </w:pPr>
    </w:p>
    <w:p w14:paraId="36F3455B" w14:textId="62F3CEE1" w:rsidR="002179A0" w:rsidRPr="00C554CD" w:rsidRDefault="002179A0" w:rsidP="002179A0">
      <w:pPr>
        <w:jc w:val="both"/>
        <w:rPr>
          <w:rFonts w:cs="Arial"/>
          <w:b/>
        </w:rPr>
      </w:pPr>
      <w:r w:rsidRPr="00C554CD">
        <w:rPr>
          <w:rFonts w:cs="Arial"/>
          <w:b/>
          <w:color w:val="000000"/>
        </w:rPr>
        <w:t xml:space="preserve">P5-P7 PCR </w:t>
      </w:r>
      <w:r w:rsidR="00C554CD" w:rsidRPr="00C554CD">
        <w:rPr>
          <w:rFonts w:cs="Arial"/>
          <w:b/>
          <w:color w:val="000000"/>
        </w:rPr>
        <w:t>Profile</w:t>
      </w:r>
    </w:p>
    <w:p w14:paraId="2DB8782B" w14:textId="77777777" w:rsidR="002179A0" w:rsidRPr="00C554CD" w:rsidRDefault="002179A0" w:rsidP="002179A0">
      <w:pPr>
        <w:ind w:hanging="360"/>
        <w:rPr>
          <w:rFonts w:cs="Arial"/>
        </w:rPr>
      </w:pPr>
      <w:r w:rsidRPr="00C554CD">
        <w:rPr>
          <w:rFonts w:cs="Arial"/>
          <w:color w:val="000000"/>
        </w:rPr>
        <w:tab/>
      </w:r>
      <w:r w:rsidRPr="00C554CD">
        <w:rPr>
          <w:rFonts w:cs="Arial"/>
          <w:color w:val="000000"/>
        </w:rPr>
        <w:tab/>
        <w:t>95˚C for 5 min</w:t>
      </w:r>
    </w:p>
    <w:p w14:paraId="18E6E7BC" w14:textId="495DF02F" w:rsidR="002179A0" w:rsidRPr="00C554CD" w:rsidRDefault="002179A0" w:rsidP="00C554CD">
      <w:pPr>
        <w:rPr>
          <w:rFonts w:cs="Arial"/>
        </w:rPr>
      </w:pPr>
      <w:r w:rsidRPr="00C554CD">
        <w:rPr>
          <w:rFonts w:cs="Arial"/>
          <w:color w:val="000000"/>
        </w:rPr>
        <w:t>12x</w:t>
      </w:r>
      <w:r w:rsidRPr="00C554CD">
        <w:rPr>
          <w:rFonts w:cs="Arial"/>
          <w:color w:val="000000"/>
        </w:rPr>
        <w:tab/>
        <w:t>95°C for 40sec</w:t>
      </w:r>
    </w:p>
    <w:p w14:paraId="6D54D02A" w14:textId="77777777" w:rsidR="002179A0" w:rsidRPr="00C554CD" w:rsidRDefault="002179A0" w:rsidP="00C554CD">
      <w:pPr>
        <w:ind w:left="720"/>
        <w:rPr>
          <w:rFonts w:cs="Arial"/>
        </w:rPr>
      </w:pPr>
      <w:r w:rsidRPr="00C554CD">
        <w:rPr>
          <w:rFonts w:cs="Arial"/>
          <w:color w:val="000000"/>
        </w:rPr>
        <w:t>63°C for 2min</w:t>
      </w:r>
    </w:p>
    <w:p w14:paraId="03D754A9" w14:textId="76D788FE" w:rsidR="00C554CD" w:rsidRDefault="002179A0" w:rsidP="00C554CD">
      <w:pPr>
        <w:ind w:left="720"/>
        <w:rPr>
          <w:rFonts w:cs="Arial"/>
          <w:color w:val="000000"/>
        </w:rPr>
      </w:pPr>
      <w:r w:rsidRPr="00C554CD">
        <w:rPr>
          <w:rFonts w:cs="Arial"/>
          <w:color w:val="000000"/>
        </w:rPr>
        <w:t>72°C for 1min</w:t>
      </w:r>
    </w:p>
    <w:p w14:paraId="45AF81EB" w14:textId="77777777" w:rsidR="00C554CD" w:rsidRDefault="00C554CD" w:rsidP="00C554CD">
      <w:pPr>
        <w:rPr>
          <w:rFonts w:cs="Arial"/>
          <w:color w:val="000000"/>
        </w:rPr>
      </w:pPr>
    </w:p>
    <w:p w14:paraId="33D41BE2" w14:textId="71B9B334" w:rsidR="00C554CD" w:rsidRDefault="00C554CD" w:rsidP="00C554CD">
      <w:pPr>
        <w:pStyle w:val="ListParagraph"/>
        <w:numPr>
          <w:ilvl w:val="3"/>
          <w:numId w:val="29"/>
        </w:numPr>
        <w:ind w:left="1080"/>
        <w:rPr>
          <w:rFonts w:cs="Arial"/>
          <w:color w:val="000000"/>
        </w:rPr>
      </w:pPr>
      <w:r>
        <w:rPr>
          <w:rFonts w:cs="Arial"/>
          <w:color w:val="000000"/>
        </w:rPr>
        <w:t>Run 2 µl on 1% agarose rose with gel red (180V for 20 min)</w:t>
      </w:r>
    </w:p>
    <w:p w14:paraId="6BE600CD" w14:textId="7602D380" w:rsidR="00C554CD" w:rsidRDefault="00C554CD" w:rsidP="00C554CD">
      <w:pPr>
        <w:pStyle w:val="ListParagraph"/>
        <w:numPr>
          <w:ilvl w:val="3"/>
          <w:numId w:val="29"/>
        </w:numPr>
        <w:ind w:left="1080"/>
        <w:rPr>
          <w:rFonts w:cs="Arial"/>
          <w:color w:val="000000"/>
        </w:rPr>
      </w:pPr>
      <w:r>
        <w:rPr>
          <w:rFonts w:cs="Arial"/>
          <w:color w:val="000000"/>
        </w:rPr>
        <w:t xml:space="preserve">If successful amplification, </w:t>
      </w:r>
      <w:proofErr w:type="spellStart"/>
      <w:r>
        <w:rPr>
          <w:rFonts w:cs="Arial"/>
          <w:color w:val="000000"/>
        </w:rPr>
        <w:t>PicoGreen</w:t>
      </w:r>
      <w:proofErr w:type="spellEnd"/>
      <w:r>
        <w:rPr>
          <w:rFonts w:cs="Arial"/>
          <w:color w:val="000000"/>
        </w:rPr>
        <w:t xml:space="preserve"> for concentration. Protocol for </w:t>
      </w:r>
      <w:proofErr w:type="spellStart"/>
      <w:r>
        <w:rPr>
          <w:rFonts w:cs="Arial"/>
          <w:color w:val="000000"/>
        </w:rPr>
        <w:t>PicoGreen</w:t>
      </w:r>
      <w:proofErr w:type="spellEnd"/>
      <w:r>
        <w:rPr>
          <w:rFonts w:cs="Arial"/>
          <w:color w:val="000000"/>
        </w:rPr>
        <w:t xml:space="preserve"> assay is in the </w:t>
      </w:r>
      <w:proofErr w:type="spellStart"/>
      <w:r>
        <w:rPr>
          <w:rFonts w:cs="Arial"/>
          <w:color w:val="000000"/>
        </w:rPr>
        <w:t>TagSeq</w:t>
      </w:r>
      <w:proofErr w:type="spellEnd"/>
      <w:r>
        <w:rPr>
          <w:rFonts w:cs="Arial"/>
          <w:color w:val="000000"/>
        </w:rPr>
        <w:t xml:space="preserve"> protocol document.</w:t>
      </w:r>
    </w:p>
    <w:p w14:paraId="3E8227D3" w14:textId="77777777" w:rsidR="00C554CD" w:rsidRDefault="00C554CD" w:rsidP="00C554CD">
      <w:pPr>
        <w:rPr>
          <w:rFonts w:cs="Arial"/>
          <w:color w:val="000000"/>
        </w:rPr>
      </w:pPr>
    </w:p>
    <w:p w14:paraId="5954DBF6" w14:textId="0B5DF3C6" w:rsidR="00C554CD" w:rsidRDefault="00C554CD" w:rsidP="00C554CD">
      <w:pPr>
        <w:pStyle w:val="Heading1"/>
        <w:numPr>
          <w:ilvl w:val="0"/>
          <w:numId w:val="29"/>
        </w:numPr>
        <w:spacing w:before="0"/>
        <w:contextualSpacing/>
      </w:pPr>
      <w:r>
        <w:t>Submit for sequencing!</w:t>
      </w:r>
    </w:p>
    <w:p w14:paraId="753FEDC3" w14:textId="4EB3A051" w:rsidR="009F4AAE" w:rsidRPr="00C554CD" w:rsidRDefault="00C554CD" w:rsidP="00C554CD">
      <w:pPr>
        <w:pStyle w:val="ListParagraph"/>
        <w:numPr>
          <w:ilvl w:val="3"/>
          <w:numId w:val="29"/>
        </w:numPr>
        <w:ind w:left="1080"/>
        <w:rPr>
          <w:rFonts w:ascii="Calibri" w:hAnsi="Calibri" w:cs="Arial"/>
          <w:bCs/>
          <w:color w:val="000000"/>
        </w:rPr>
      </w:pPr>
      <w:r w:rsidRPr="00C554CD">
        <w:rPr>
          <w:rFonts w:ascii="Calibri" w:hAnsi="Calibri" w:cs="Arial"/>
          <w:bCs/>
          <w:color w:val="000000"/>
        </w:rPr>
        <w:t xml:space="preserve">Each genomics center will have their own instructions. I would submit as much library as possible to avoid having to send more. Example spreadsheet for sending to Tufts is available in another document. </w:t>
      </w:r>
      <w:bookmarkStart w:id="0" w:name="_GoBack"/>
      <w:bookmarkEnd w:id="0"/>
      <w:r w:rsidR="009F4AAE" w:rsidRPr="00C554CD">
        <w:rPr>
          <w:rFonts w:ascii="Calibri" w:hAnsi="Calibri" w:cs="Arial"/>
          <w:bCs/>
          <w:color w:val="000000"/>
        </w:rPr>
        <w:br w:type="page"/>
      </w:r>
    </w:p>
    <w:p w14:paraId="4945B254" w14:textId="537CC936" w:rsidR="002179A0" w:rsidRPr="002179A0" w:rsidRDefault="002179A0" w:rsidP="002179A0">
      <w:pPr>
        <w:rPr>
          <w:rFonts w:ascii="Calibri" w:hAnsi="Calibri" w:cs="Arial"/>
        </w:rPr>
      </w:pPr>
      <w:r w:rsidRPr="002179A0">
        <w:rPr>
          <w:rFonts w:ascii="Calibri" w:hAnsi="Calibri" w:cs="Arial"/>
          <w:b/>
          <w:bCs/>
          <w:color w:val="000000"/>
        </w:rPr>
        <w:lastRenderedPageBreak/>
        <w:t>Example Primer Sequences</w:t>
      </w:r>
    </w:p>
    <w:p w14:paraId="11D72B71" w14:textId="5E1E8262" w:rsidR="002179A0" w:rsidRPr="002179A0" w:rsidRDefault="002179A0" w:rsidP="002179A0">
      <w:pPr>
        <w:rPr>
          <w:rFonts w:ascii="Calibri" w:hAnsi="Calibri" w:cs="Arial"/>
        </w:rPr>
      </w:pPr>
      <w:r w:rsidRPr="002179A0">
        <w:rPr>
          <w:rFonts w:ascii="Calibri" w:hAnsi="Calibri" w:cs="Arial"/>
          <w:color w:val="000000"/>
        </w:rPr>
        <w:t>It’s fairly simple to create your own barcoded primers.  The target amplicon primers are slightly modified to include a linker that any of the remaini</w:t>
      </w:r>
      <w:r w:rsidR="009F4AAE">
        <w:rPr>
          <w:rFonts w:ascii="Calibri" w:hAnsi="Calibri" w:cs="Arial"/>
          <w:color w:val="000000"/>
        </w:rPr>
        <w:t>ng barcode primers can bind to.</w:t>
      </w:r>
      <w:r w:rsidRPr="002179A0">
        <w:rPr>
          <w:rFonts w:ascii="Calibri" w:hAnsi="Calibri" w:cs="Arial"/>
          <w:color w:val="000000"/>
        </w:rPr>
        <w:t xml:space="preserve"> Barcodes can then be used for any amplicon target, so long as amplicon primers are properly modified. Dual barcoding is cost efficient –</w:t>
      </w:r>
      <w:r w:rsidR="009F4AAE">
        <w:rPr>
          <w:rFonts w:ascii="Calibri" w:hAnsi="Calibri" w:cs="Arial"/>
          <w:color w:val="000000"/>
        </w:rPr>
        <w:t xml:space="preserve"> </w:t>
      </w:r>
      <w:r w:rsidRPr="002179A0">
        <w:rPr>
          <w:rFonts w:ascii="Calibri" w:hAnsi="Calibri" w:cs="Arial"/>
          <w:color w:val="000000"/>
        </w:rPr>
        <w:t xml:space="preserve">more samples with less barcodes – ex. 20 forward and 20 reverse barcodes can label up to 400 unique samples.  See </w:t>
      </w:r>
      <w:hyperlink r:id="rId9" w:history="1">
        <w:r w:rsidRPr="00F72636">
          <w:rPr>
            <w:rFonts w:ascii="Calibri" w:hAnsi="Calibri" w:cs="Arial"/>
            <w:color w:val="0000FF"/>
            <w:u w:val="single"/>
          </w:rPr>
          <w:t>https://wikis.utexas.edu/display/GSAF/Illumina+-+all+flavors</w:t>
        </w:r>
      </w:hyperlink>
      <w:r w:rsidRPr="002179A0">
        <w:rPr>
          <w:rFonts w:ascii="Calibri" w:hAnsi="Calibri" w:cs="Arial"/>
          <w:color w:val="000000"/>
        </w:rPr>
        <w:t xml:space="preserve"> for more primer examples and barcodes.</w:t>
      </w:r>
    </w:p>
    <w:tbl>
      <w:tblPr>
        <w:tblW w:w="0" w:type="auto"/>
        <w:tblCellMar>
          <w:top w:w="15" w:type="dxa"/>
          <w:left w:w="15" w:type="dxa"/>
          <w:bottom w:w="15" w:type="dxa"/>
          <w:right w:w="15" w:type="dxa"/>
        </w:tblCellMar>
        <w:tblLook w:val="04A0" w:firstRow="1" w:lastRow="0" w:firstColumn="1" w:lastColumn="0" w:noHBand="0" w:noVBand="1"/>
      </w:tblPr>
      <w:tblGrid>
        <w:gridCol w:w="1317"/>
        <w:gridCol w:w="898"/>
        <w:gridCol w:w="6843"/>
      </w:tblGrid>
      <w:tr w:rsidR="002179A0" w:rsidRPr="002179A0" w14:paraId="24AB4020" w14:textId="77777777" w:rsidTr="00F72636">
        <w:trPr>
          <w:trHeight w:val="500"/>
        </w:trPr>
        <w:tc>
          <w:tcPr>
            <w:tcW w:w="0" w:type="auto"/>
            <w:tcMar>
              <w:top w:w="0" w:type="dxa"/>
              <w:left w:w="108" w:type="dxa"/>
              <w:bottom w:w="0" w:type="dxa"/>
              <w:right w:w="108" w:type="dxa"/>
            </w:tcMar>
            <w:vAlign w:val="center"/>
            <w:hideMark/>
          </w:tcPr>
          <w:p w14:paraId="06AA493F" w14:textId="77777777" w:rsidR="002179A0" w:rsidRPr="002179A0" w:rsidRDefault="002179A0" w:rsidP="00F72636">
            <w:pPr>
              <w:jc w:val="center"/>
              <w:rPr>
                <w:rFonts w:ascii="Calibri" w:hAnsi="Calibri" w:cs="Arial"/>
                <w:sz w:val="20"/>
                <w:szCs w:val="20"/>
              </w:rPr>
            </w:pPr>
            <w:r w:rsidRPr="002179A0">
              <w:rPr>
                <w:rFonts w:ascii="Calibri" w:hAnsi="Calibri" w:cs="Arial"/>
                <w:b/>
                <w:bCs/>
                <w:color w:val="000000"/>
                <w:sz w:val="20"/>
                <w:szCs w:val="20"/>
              </w:rPr>
              <w:t>Primer Name</w:t>
            </w:r>
          </w:p>
        </w:tc>
        <w:tc>
          <w:tcPr>
            <w:tcW w:w="0" w:type="auto"/>
            <w:tcMar>
              <w:top w:w="0" w:type="dxa"/>
              <w:left w:w="108" w:type="dxa"/>
              <w:bottom w:w="0" w:type="dxa"/>
              <w:right w:w="108" w:type="dxa"/>
            </w:tcMar>
            <w:vAlign w:val="center"/>
            <w:hideMark/>
          </w:tcPr>
          <w:p w14:paraId="4DC8BC65" w14:textId="77777777" w:rsidR="002179A0" w:rsidRPr="002179A0" w:rsidRDefault="002179A0" w:rsidP="00F72636">
            <w:pPr>
              <w:jc w:val="center"/>
              <w:rPr>
                <w:rFonts w:ascii="Calibri" w:hAnsi="Calibri" w:cs="Arial"/>
                <w:sz w:val="20"/>
                <w:szCs w:val="20"/>
              </w:rPr>
            </w:pPr>
            <w:r w:rsidRPr="002179A0">
              <w:rPr>
                <w:rFonts w:ascii="Calibri" w:hAnsi="Calibri" w:cs="Arial"/>
                <w:b/>
                <w:bCs/>
                <w:color w:val="000000"/>
                <w:sz w:val="20"/>
                <w:szCs w:val="20"/>
              </w:rPr>
              <w:t>Barcode</w:t>
            </w:r>
          </w:p>
        </w:tc>
        <w:tc>
          <w:tcPr>
            <w:tcW w:w="0" w:type="auto"/>
            <w:tcMar>
              <w:top w:w="0" w:type="dxa"/>
              <w:left w:w="108" w:type="dxa"/>
              <w:bottom w:w="0" w:type="dxa"/>
              <w:right w:w="108" w:type="dxa"/>
            </w:tcMar>
            <w:vAlign w:val="center"/>
            <w:hideMark/>
          </w:tcPr>
          <w:p w14:paraId="28F0459C" w14:textId="6620C41E" w:rsidR="002179A0" w:rsidRPr="002179A0" w:rsidRDefault="00F72636" w:rsidP="00F72636">
            <w:pPr>
              <w:jc w:val="center"/>
              <w:rPr>
                <w:rFonts w:ascii="Calibri" w:hAnsi="Calibri" w:cs="Arial"/>
                <w:b/>
                <w:sz w:val="20"/>
                <w:szCs w:val="20"/>
              </w:rPr>
            </w:pPr>
            <w:r w:rsidRPr="00F72636">
              <w:rPr>
                <w:rFonts w:ascii="Calibri" w:hAnsi="Calibri" w:cs="Arial"/>
                <w:b/>
                <w:sz w:val="20"/>
                <w:szCs w:val="20"/>
              </w:rPr>
              <w:t>Sequence</w:t>
            </w:r>
          </w:p>
        </w:tc>
      </w:tr>
      <w:tr w:rsidR="002179A0" w:rsidRPr="002179A0" w14:paraId="34B76E82" w14:textId="77777777" w:rsidTr="00F72636">
        <w:trPr>
          <w:trHeight w:val="500"/>
        </w:trPr>
        <w:tc>
          <w:tcPr>
            <w:tcW w:w="0" w:type="auto"/>
            <w:tcMar>
              <w:top w:w="0" w:type="dxa"/>
              <w:left w:w="108" w:type="dxa"/>
              <w:bottom w:w="0" w:type="dxa"/>
              <w:right w:w="108" w:type="dxa"/>
            </w:tcMar>
            <w:vAlign w:val="center"/>
            <w:hideMark/>
          </w:tcPr>
          <w:p w14:paraId="0300AE5A" w14:textId="7DFC8EE4" w:rsidR="002179A0" w:rsidRPr="002179A0" w:rsidRDefault="002179A0" w:rsidP="00F72636">
            <w:pPr>
              <w:jc w:val="center"/>
              <w:rPr>
                <w:rFonts w:ascii="Calibri" w:hAnsi="Calibri" w:cs="Arial"/>
                <w:sz w:val="20"/>
                <w:szCs w:val="20"/>
              </w:rPr>
            </w:pPr>
            <w:r w:rsidRPr="002179A0">
              <w:rPr>
                <w:rFonts w:ascii="Calibri" w:hAnsi="Calibri" w:cs="Arial"/>
                <w:color w:val="000000"/>
                <w:sz w:val="20"/>
                <w:szCs w:val="20"/>
              </w:rPr>
              <w:t>ITS2-F-miseq</w:t>
            </w:r>
          </w:p>
        </w:tc>
        <w:tc>
          <w:tcPr>
            <w:tcW w:w="0" w:type="auto"/>
            <w:tcMar>
              <w:top w:w="0" w:type="dxa"/>
              <w:left w:w="108" w:type="dxa"/>
              <w:bottom w:w="0" w:type="dxa"/>
              <w:right w:w="108" w:type="dxa"/>
            </w:tcMar>
            <w:vAlign w:val="center"/>
            <w:hideMark/>
          </w:tcPr>
          <w:p w14:paraId="4C2D6E56" w14:textId="77777777" w:rsidR="002179A0" w:rsidRPr="002179A0" w:rsidRDefault="002179A0" w:rsidP="00F72636">
            <w:pPr>
              <w:jc w:val="center"/>
              <w:rPr>
                <w:rFonts w:ascii="Calibri" w:hAnsi="Calibri" w:cs="Arial"/>
                <w:sz w:val="20"/>
                <w:szCs w:val="20"/>
              </w:rPr>
            </w:pPr>
            <w:r w:rsidRPr="002179A0">
              <w:rPr>
                <w:rFonts w:ascii="Calibri" w:hAnsi="Calibri" w:cs="Arial"/>
                <w:color w:val="000000"/>
                <w:sz w:val="20"/>
                <w:szCs w:val="20"/>
              </w:rPr>
              <w:t>n/a</w:t>
            </w:r>
          </w:p>
        </w:tc>
        <w:tc>
          <w:tcPr>
            <w:tcW w:w="0" w:type="auto"/>
            <w:tcMar>
              <w:top w:w="0" w:type="dxa"/>
              <w:left w:w="108" w:type="dxa"/>
              <w:bottom w:w="0" w:type="dxa"/>
              <w:right w:w="108" w:type="dxa"/>
            </w:tcMar>
            <w:vAlign w:val="center"/>
            <w:hideMark/>
          </w:tcPr>
          <w:p w14:paraId="1CC60242" w14:textId="73516934" w:rsidR="00F72636" w:rsidRDefault="00F72636" w:rsidP="00F72636">
            <w:pPr>
              <w:jc w:val="center"/>
              <w:rPr>
                <w:rFonts w:ascii="Calibri" w:hAnsi="Calibri" w:cs="Arial"/>
                <w:color w:val="FF6600"/>
                <w:sz w:val="20"/>
                <w:szCs w:val="20"/>
              </w:rPr>
            </w:pPr>
            <w:r w:rsidRPr="002179A0">
              <w:rPr>
                <w:rFonts w:ascii="Calibri" w:hAnsi="Calibri" w:cs="Arial"/>
                <w:color w:val="FF6600"/>
                <w:sz w:val="20"/>
                <w:szCs w:val="20"/>
                <w:u w:val="single"/>
              </w:rPr>
              <w:t xml:space="preserve">Adaptor </w:t>
            </w:r>
            <w:r w:rsidRPr="002179A0">
              <w:rPr>
                <w:rFonts w:ascii="Calibri" w:hAnsi="Calibri" w:cs="Arial"/>
                <w:color w:val="000000"/>
                <w:sz w:val="20"/>
                <w:szCs w:val="20"/>
                <w:u w:val="single"/>
              </w:rPr>
              <w:t xml:space="preserve">+ Linker + </w:t>
            </w:r>
            <w:proofErr w:type="spellStart"/>
            <w:r w:rsidRPr="002179A0">
              <w:rPr>
                <w:rFonts w:ascii="Calibri" w:hAnsi="Calibri" w:cs="Arial"/>
                <w:b/>
                <w:bCs/>
                <w:color w:val="000000"/>
                <w:sz w:val="20"/>
                <w:szCs w:val="20"/>
                <w:u w:val="single"/>
              </w:rPr>
              <w:t>Pochon</w:t>
            </w:r>
            <w:proofErr w:type="spellEnd"/>
            <w:r w:rsidRPr="002179A0">
              <w:rPr>
                <w:rFonts w:ascii="Calibri" w:hAnsi="Calibri" w:cs="Arial"/>
                <w:b/>
                <w:bCs/>
                <w:color w:val="000000"/>
                <w:sz w:val="20"/>
                <w:szCs w:val="20"/>
                <w:u w:val="single"/>
              </w:rPr>
              <w:t xml:space="preserve"> ITS2 Forward Primer</w:t>
            </w:r>
          </w:p>
          <w:p w14:paraId="05EEC991" w14:textId="76B9C9CD" w:rsidR="00F72636" w:rsidRPr="002179A0" w:rsidRDefault="002179A0" w:rsidP="00F72636">
            <w:pPr>
              <w:jc w:val="center"/>
              <w:rPr>
                <w:rFonts w:ascii="Calibri" w:hAnsi="Calibri" w:cs="Arial"/>
                <w:b/>
                <w:bCs/>
                <w:color w:val="000000"/>
                <w:sz w:val="20"/>
                <w:szCs w:val="20"/>
              </w:rPr>
            </w:pPr>
            <w:r w:rsidRPr="002179A0">
              <w:rPr>
                <w:rFonts w:ascii="Calibri" w:hAnsi="Calibri" w:cs="Arial"/>
                <w:color w:val="FF6600"/>
                <w:sz w:val="20"/>
                <w:szCs w:val="20"/>
              </w:rPr>
              <w:t xml:space="preserve">TCG </w:t>
            </w:r>
            <w:proofErr w:type="spellStart"/>
            <w:r w:rsidRPr="002179A0">
              <w:rPr>
                <w:rFonts w:ascii="Calibri" w:hAnsi="Calibri" w:cs="Arial"/>
                <w:color w:val="FF6600"/>
                <w:sz w:val="20"/>
                <w:szCs w:val="20"/>
              </w:rPr>
              <w:t>TCG</w:t>
            </w:r>
            <w:proofErr w:type="spellEnd"/>
            <w:r w:rsidRPr="002179A0">
              <w:rPr>
                <w:rFonts w:ascii="Calibri" w:hAnsi="Calibri" w:cs="Arial"/>
                <w:color w:val="FF6600"/>
                <w:sz w:val="20"/>
                <w:szCs w:val="20"/>
              </w:rPr>
              <w:t xml:space="preserve"> GCA GCG TC</w:t>
            </w:r>
            <w:r w:rsidRPr="002179A0">
              <w:rPr>
                <w:rFonts w:ascii="Calibri" w:hAnsi="Calibri" w:cs="Arial"/>
                <w:color w:val="000000"/>
                <w:sz w:val="20"/>
                <w:szCs w:val="20"/>
              </w:rPr>
              <w:t xml:space="preserve">A GAT GTG TAT AAG AGA CAG </w:t>
            </w:r>
            <w:r w:rsidRPr="002179A0">
              <w:rPr>
                <w:rFonts w:ascii="Calibri" w:hAnsi="Calibri" w:cs="Arial"/>
                <w:b/>
                <w:bCs/>
                <w:color w:val="000000"/>
                <w:sz w:val="20"/>
                <w:szCs w:val="20"/>
              </w:rPr>
              <w:t>GTGAATTGCAGAACTCCGTG</w:t>
            </w:r>
          </w:p>
        </w:tc>
      </w:tr>
      <w:tr w:rsidR="00F72636" w:rsidRPr="002179A0" w14:paraId="4E93D3BC" w14:textId="77777777" w:rsidTr="00F72636">
        <w:trPr>
          <w:trHeight w:val="64"/>
        </w:trPr>
        <w:tc>
          <w:tcPr>
            <w:tcW w:w="0" w:type="auto"/>
            <w:tcMar>
              <w:top w:w="0" w:type="dxa"/>
              <w:left w:w="108" w:type="dxa"/>
              <w:bottom w:w="0" w:type="dxa"/>
              <w:right w:w="108" w:type="dxa"/>
            </w:tcMar>
            <w:vAlign w:val="center"/>
          </w:tcPr>
          <w:p w14:paraId="28B20679" w14:textId="77777777" w:rsidR="00F72636" w:rsidRPr="002179A0" w:rsidRDefault="00F72636" w:rsidP="00F72636">
            <w:pPr>
              <w:jc w:val="center"/>
              <w:rPr>
                <w:rFonts w:ascii="Calibri" w:hAnsi="Calibri" w:cs="Arial"/>
                <w:color w:val="000000"/>
                <w:sz w:val="20"/>
                <w:szCs w:val="20"/>
              </w:rPr>
            </w:pPr>
          </w:p>
        </w:tc>
        <w:tc>
          <w:tcPr>
            <w:tcW w:w="0" w:type="auto"/>
            <w:tcMar>
              <w:top w:w="0" w:type="dxa"/>
              <w:left w:w="108" w:type="dxa"/>
              <w:bottom w:w="0" w:type="dxa"/>
              <w:right w:w="108" w:type="dxa"/>
            </w:tcMar>
            <w:vAlign w:val="center"/>
          </w:tcPr>
          <w:p w14:paraId="50AF0E99" w14:textId="77777777" w:rsidR="00F72636" w:rsidRPr="002179A0" w:rsidRDefault="00F72636" w:rsidP="00F72636">
            <w:pPr>
              <w:jc w:val="center"/>
              <w:rPr>
                <w:rFonts w:ascii="Calibri" w:hAnsi="Calibri" w:cs="Arial"/>
                <w:color w:val="000000"/>
                <w:sz w:val="20"/>
                <w:szCs w:val="20"/>
              </w:rPr>
            </w:pPr>
          </w:p>
        </w:tc>
        <w:tc>
          <w:tcPr>
            <w:tcW w:w="0" w:type="auto"/>
            <w:tcMar>
              <w:top w:w="0" w:type="dxa"/>
              <w:left w:w="108" w:type="dxa"/>
              <w:bottom w:w="0" w:type="dxa"/>
              <w:right w:w="108" w:type="dxa"/>
            </w:tcMar>
            <w:vAlign w:val="center"/>
          </w:tcPr>
          <w:p w14:paraId="66CFD7B9" w14:textId="77777777" w:rsidR="00F72636" w:rsidRPr="002179A0" w:rsidRDefault="00F72636" w:rsidP="00F72636">
            <w:pPr>
              <w:jc w:val="center"/>
              <w:rPr>
                <w:rFonts w:ascii="Calibri" w:hAnsi="Calibri" w:cs="Arial"/>
                <w:color w:val="FF6600"/>
                <w:sz w:val="20"/>
                <w:szCs w:val="20"/>
                <w:u w:val="single"/>
              </w:rPr>
            </w:pPr>
          </w:p>
        </w:tc>
      </w:tr>
      <w:tr w:rsidR="002179A0" w:rsidRPr="002179A0" w14:paraId="146C8B71" w14:textId="77777777" w:rsidTr="00F72636">
        <w:trPr>
          <w:trHeight w:val="500"/>
        </w:trPr>
        <w:tc>
          <w:tcPr>
            <w:tcW w:w="0" w:type="auto"/>
            <w:tcMar>
              <w:top w:w="0" w:type="dxa"/>
              <w:left w:w="108" w:type="dxa"/>
              <w:bottom w:w="0" w:type="dxa"/>
              <w:right w:w="108" w:type="dxa"/>
            </w:tcMar>
            <w:vAlign w:val="center"/>
            <w:hideMark/>
          </w:tcPr>
          <w:p w14:paraId="7AD5BDC1" w14:textId="18A7F206" w:rsidR="002179A0" w:rsidRPr="002179A0" w:rsidRDefault="002179A0" w:rsidP="00F72636">
            <w:pPr>
              <w:jc w:val="center"/>
              <w:rPr>
                <w:rFonts w:ascii="Calibri" w:hAnsi="Calibri" w:cs="Arial"/>
                <w:sz w:val="20"/>
                <w:szCs w:val="20"/>
              </w:rPr>
            </w:pPr>
            <w:r w:rsidRPr="002179A0">
              <w:rPr>
                <w:rFonts w:ascii="Calibri" w:hAnsi="Calibri" w:cs="Arial"/>
                <w:color w:val="000000"/>
                <w:sz w:val="20"/>
                <w:szCs w:val="20"/>
              </w:rPr>
              <w:t>ITS2-R-miseq</w:t>
            </w:r>
          </w:p>
        </w:tc>
        <w:tc>
          <w:tcPr>
            <w:tcW w:w="0" w:type="auto"/>
            <w:tcMar>
              <w:top w:w="0" w:type="dxa"/>
              <w:left w:w="108" w:type="dxa"/>
              <w:bottom w:w="0" w:type="dxa"/>
              <w:right w:w="108" w:type="dxa"/>
            </w:tcMar>
            <w:vAlign w:val="center"/>
            <w:hideMark/>
          </w:tcPr>
          <w:p w14:paraId="74DD7EAF" w14:textId="77777777" w:rsidR="002179A0" w:rsidRPr="002179A0" w:rsidRDefault="002179A0" w:rsidP="00F72636">
            <w:pPr>
              <w:jc w:val="center"/>
              <w:rPr>
                <w:rFonts w:ascii="Calibri" w:hAnsi="Calibri" w:cs="Arial"/>
                <w:sz w:val="20"/>
                <w:szCs w:val="20"/>
              </w:rPr>
            </w:pPr>
            <w:r w:rsidRPr="002179A0">
              <w:rPr>
                <w:rFonts w:ascii="Calibri" w:hAnsi="Calibri" w:cs="Arial"/>
                <w:color w:val="000000"/>
                <w:sz w:val="20"/>
                <w:szCs w:val="20"/>
              </w:rPr>
              <w:t>n/a</w:t>
            </w:r>
          </w:p>
        </w:tc>
        <w:tc>
          <w:tcPr>
            <w:tcW w:w="0" w:type="auto"/>
            <w:tcMar>
              <w:top w:w="0" w:type="dxa"/>
              <w:left w:w="108" w:type="dxa"/>
              <w:bottom w:w="0" w:type="dxa"/>
              <w:right w:w="108" w:type="dxa"/>
            </w:tcMar>
            <w:vAlign w:val="center"/>
            <w:hideMark/>
          </w:tcPr>
          <w:p w14:paraId="696E9443" w14:textId="58A354B9" w:rsidR="00F72636" w:rsidRDefault="00F72636" w:rsidP="00F72636">
            <w:pPr>
              <w:jc w:val="center"/>
              <w:rPr>
                <w:rFonts w:ascii="Calibri" w:hAnsi="Calibri" w:cs="Arial"/>
                <w:color w:val="FF6600"/>
                <w:sz w:val="20"/>
                <w:szCs w:val="20"/>
              </w:rPr>
            </w:pPr>
            <w:r w:rsidRPr="002179A0">
              <w:rPr>
                <w:rFonts w:ascii="Calibri" w:hAnsi="Calibri" w:cs="Arial"/>
                <w:color w:val="FF6600"/>
                <w:sz w:val="20"/>
                <w:szCs w:val="20"/>
                <w:u w:val="single"/>
              </w:rPr>
              <w:t xml:space="preserve">Adaptor </w:t>
            </w:r>
            <w:r w:rsidRPr="002179A0">
              <w:rPr>
                <w:rFonts w:ascii="Calibri" w:hAnsi="Calibri" w:cs="Arial"/>
                <w:color w:val="000000"/>
                <w:sz w:val="20"/>
                <w:szCs w:val="20"/>
                <w:u w:val="single"/>
              </w:rPr>
              <w:t xml:space="preserve">+ Linker + </w:t>
            </w:r>
            <w:proofErr w:type="spellStart"/>
            <w:r w:rsidRPr="002179A0">
              <w:rPr>
                <w:rFonts w:ascii="Calibri" w:hAnsi="Calibri" w:cs="Arial"/>
                <w:b/>
                <w:bCs/>
                <w:color w:val="000000"/>
                <w:sz w:val="20"/>
                <w:szCs w:val="20"/>
                <w:u w:val="single"/>
              </w:rPr>
              <w:t>Pochon</w:t>
            </w:r>
            <w:proofErr w:type="spellEnd"/>
            <w:r w:rsidRPr="002179A0">
              <w:rPr>
                <w:rFonts w:ascii="Calibri" w:hAnsi="Calibri" w:cs="Arial"/>
                <w:b/>
                <w:bCs/>
                <w:color w:val="000000"/>
                <w:sz w:val="20"/>
                <w:szCs w:val="20"/>
                <w:u w:val="single"/>
              </w:rPr>
              <w:t xml:space="preserve"> ITS2 </w:t>
            </w:r>
            <w:r>
              <w:rPr>
                <w:rFonts w:ascii="Calibri" w:hAnsi="Calibri" w:cs="Arial"/>
                <w:b/>
                <w:bCs/>
                <w:color w:val="000000"/>
                <w:sz w:val="20"/>
                <w:szCs w:val="20"/>
                <w:u w:val="single"/>
              </w:rPr>
              <w:t>Reverse</w:t>
            </w:r>
            <w:r w:rsidRPr="002179A0">
              <w:rPr>
                <w:rFonts w:ascii="Calibri" w:hAnsi="Calibri" w:cs="Arial"/>
                <w:b/>
                <w:bCs/>
                <w:color w:val="000000"/>
                <w:sz w:val="20"/>
                <w:szCs w:val="20"/>
                <w:u w:val="single"/>
              </w:rPr>
              <w:t xml:space="preserve"> Primer</w:t>
            </w:r>
          </w:p>
          <w:p w14:paraId="7051FD3A" w14:textId="77777777" w:rsidR="002179A0" w:rsidRPr="002179A0" w:rsidRDefault="002179A0" w:rsidP="00F72636">
            <w:pPr>
              <w:jc w:val="center"/>
              <w:rPr>
                <w:rFonts w:ascii="Calibri" w:hAnsi="Calibri" w:cs="Arial"/>
                <w:sz w:val="20"/>
                <w:szCs w:val="20"/>
              </w:rPr>
            </w:pPr>
            <w:r w:rsidRPr="002179A0">
              <w:rPr>
                <w:rFonts w:ascii="Calibri" w:hAnsi="Calibri" w:cs="Arial"/>
                <w:color w:val="FF6600"/>
                <w:sz w:val="20"/>
                <w:szCs w:val="20"/>
              </w:rPr>
              <w:t>GTC TCG TGG GCT CGG</w:t>
            </w:r>
            <w:r w:rsidRPr="002179A0">
              <w:rPr>
                <w:rFonts w:ascii="Calibri" w:hAnsi="Calibri" w:cs="Arial"/>
                <w:color w:val="000000"/>
                <w:sz w:val="20"/>
                <w:szCs w:val="20"/>
              </w:rPr>
              <w:t xml:space="preserve"> AGA TGT GTA TAA GAG ACAG </w:t>
            </w:r>
            <w:r w:rsidRPr="002179A0">
              <w:rPr>
                <w:rFonts w:ascii="Calibri" w:hAnsi="Calibri" w:cs="Arial"/>
                <w:b/>
                <w:bCs/>
                <w:color w:val="000000"/>
                <w:sz w:val="20"/>
                <w:szCs w:val="20"/>
              </w:rPr>
              <w:t>CCTCCGCTTACTTATATGCTT</w:t>
            </w:r>
          </w:p>
        </w:tc>
      </w:tr>
      <w:tr w:rsidR="00F72636" w:rsidRPr="002179A0" w14:paraId="4C8FECB6" w14:textId="77777777" w:rsidTr="00F72636">
        <w:trPr>
          <w:trHeight w:val="64"/>
        </w:trPr>
        <w:tc>
          <w:tcPr>
            <w:tcW w:w="0" w:type="auto"/>
            <w:tcMar>
              <w:top w:w="0" w:type="dxa"/>
              <w:left w:w="108" w:type="dxa"/>
              <w:bottom w:w="0" w:type="dxa"/>
              <w:right w:w="108" w:type="dxa"/>
            </w:tcMar>
            <w:vAlign w:val="center"/>
          </w:tcPr>
          <w:p w14:paraId="1F73651A" w14:textId="77777777" w:rsidR="00F72636" w:rsidRPr="002179A0" w:rsidRDefault="00F72636" w:rsidP="00F72636">
            <w:pPr>
              <w:jc w:val="center"/>
              <w:rPr>
                <w:rFonts w:ascii="Calibri" w:hAnsi="Calibri" w:cs="Arial"/>
                <w:color w:val="000000"/>
                <w:sz w:val="20"/>
                <w:szCs w:val="20"/>
              </w:rPr>
            </w:pPr>
          </w:p>
        </w:tc>
        <w:tc>
          <w:tcPr>
            <w:tcW w:w="0" w:type="auto"/>
            <w:tcMar>
              <w:top w:w="0" w:type="dxa"/>
              <w:left w:w="108" w:type="dxa"/>
              <w:bottom w:w="0" w:type="dxa"/>
              <w:right w:w="108" w:type="dxa"/>
            </w:tcMar>
            <w:vAlign w:val="center"/>
          </w:tcPr>
          <w:p w14:paraId="28FA5C0E" w14:textId="77777777" w:rsidR="00F72636" w:rsidRPr="002179A0" w:rsidRDefault="00F72636" w:rsidP="00F72636">
            <w:pPr>
              <w:jc w:val="center"/>
              <w:rPr>
                <w:rFonts w:ascii="Calibri" w:hAnsi="Calibri" w:cs="Arial"/>
                <w:color w:val="000000"/>
                <w:sz w:val="20"/>
                <w:szCs w:val="20"/>
              </w:rPr>
            </w:pPr>
          </w:p>
        </w:tc>
        <w:tc>
          <w:tcPr>
            <w:tcW w:w="0" w:type="auto"/>
            <w:tcMar>
              <w:top w:w="0" w:type="dxa"/>
              <w:left w:w="108" w:type="dxa"/>
              <w:bottom w:w="0" w:type="dxa"/>
              <w:right w:w="108" w:type="dxa"/>
            </w:tcMar>
            <w:vAlign w:val="center"/>
          </w:tcPr>
          <w:p w14:paraId="27AA551C" w14:textId="77777777" w:rsidR="00F72636" w:rsidRPr="002179A0" w:rsidRDefault="00F72636" w:rsidP="00F72636">
            <w:pPr>
              <w:jc w:val="center"/>
              <w:rPr>
                <w:rFonts w:ascii="Calibri" w:hAnsi="Calibri" w:cs="Arial"/>
                <w:color w:val="FF6600"/>
                <w:sz w:val="20"/>
                <w:szCs w:val="20"/>
                <w:u w:val="single"/>
              </w:rPr>
            </w:pPr>
          </w:p>
        </w:tc>
      </w:tr>
      <w:tr w:rsidR="002179A0" w:rsidRPr="002179A0" w14:paraId="6AA0D864" w14:textId="77777777" w:rsidTr="00F72636">
        <w:trPr>
          <w:trHeight w:val="500"/>
        </w:trPr>
        <w:tc>
          <w:tcPr>
            <w:tcW w:w="0" w:type="auto"/>
            <w:tcMar>
              <w:top w:w="0" w:type="dxa"/>
              <w:left w:w="108" w:type="dxa"/>
              <w:bottom w:w="0" w:type="dxa"/>
              <w:right w:w="108" w:type="dxa"/>
            </w:tcMar>
            <w:vAlign w:val="center"/>
            <w:hideMark/>
          </w:tcPr>
          <w:p w14:paraId="6C7E9D67" w14:textId="0E86745C" w:rsidR="002179A0" w:rsidRPr="002179A0" w:rsidRDefault="002179A0" w:rsidP="00F72636">
            <w:pPr>
              <w:spacing w:before="2" w:after="2"/>
              <w:jc w:val="center"/>
              <w:rPr>
                <w:rFonts w:ascii="Calibri" w:hAnsi="Calibri" w:cs="Arial"/>
                <w:sz w:val="20"/>
                <w:szCs w:val="20"/>
              </w:rPr>
            </w:pPr>
            <w:r w:rsidRPr="002179A0">
              <w:rPr>
                <w:rFonts w:ascii="Calibri" w:hAnsi="Calibri" w:cs="Arial"/>
                <w:color w:val="000000"/>
                <w:sz w:val="20"/>
                <w:szCs w:val="20"/>
              </w:rPr>
              <w:t>Hyb_F13_i5</w:t>
            </w:r>
          </w:p>
        </w:tc>
        <w:tc>
          <w:tcPr>
            <w:tcW w:w="0" w:type="auto"/>
            <w:tcMar>
              <w:top w:w="0" w:type="dxa"/>
              <w:left w:w="108" w:type="dxa"/>
              <w:bottom w:w="0" w:type="dxa"/>
              <w:right w:w="108" w:type="dxa"/>
            </w:tcMar>
            <w:vAlign w:val="center"/>
            <w:hideMark/>
          </w:tcPr>
          <w:p w14:paraId="50697087" w14:textId="77777777" w:rsidR="002179A0" w:rsidRPr="002179A0" w:rsidRDefault="002179A0" w:rsidP="00F72636">
            <w:pPr>
              <w:spacing w:before="2" w:after="2"/>
              <w:jc w:val="center"/>
              <w:rPr>
                <w:rFonts w:ascii="Calibri" w:hAnsi="Calibri" w:cs="Arial"/>
                <w:sz w:val="20"/>
                <w:szCs w:val="20"/>
              </w:rPr>
            </w:pPr>
            <w:r w:rsidRPr="002179A0">
              <w:rPr>
                <w:rFonts w:ascii="Calibri" w:hAnsi="Calibri" w:cs="Arial"/>
                <w:color w:val="3366FF"/>
                <w:sz w:val="20"/>
                <w:szCs w:val="20"/>
              </w:rPr>
              <w:t>AGTCAA</w:t>
            </w:r>
          </w:p>
        </w:tc>
        <w:tc>
          <w:tcPr>
            <w:tcW w:w="0" w:type="auto"/>
            <w:tcMar>
              <w:top w:w="0" w:type="dxa"/>
              <w:left w:w="108" w:type="dxa"/>
              <w:bottom w:w="0" w:type="dxa"/>
              <w:right w:w="108" w:type="dxa"/>
            </w:tcMar>
            <w:vAlign w:val="center"/>
            <w:hideMark/>
          </w:tcPr>
          <w:p w14:paraId="2A778ACD" w14:textId="47149644" w:rsidR="00F72636" w:rsidRDefault="00F72636" w:rsidP="00F72636">
            <w:pPr>
              <w:spacing w:before="2" w:after="2"/>
              <w:jc w:val="center"/>
              <w:rPr>
                <w:rFonts w:ascii="Calibri" w:hAnsi="Calibri" w:cs="Arial"/>
                <w:color w:val="DD0806"/>
                <w:sz w:val="20"/>
                <w:szCs w:val="20"/>
              </w:rPr>
            </w:pPr>
            <w:r w:rsidRPr="002179A0">
              <w:rPr>
                <w:rFonts w:ascii="Calibri" w:hAnsi="Calibri" w:cs="Arial"/>
                <w:color w:val="FF0000"/>
                <w:sz w:val="20"/>
                <w:szCs w:val="20"/>
                <w:u w:val="single"/>
              </w:rPr>
              <w:t>Illumina (</w:t>
            </w:r>
            <w:proofErr w:type="spellStart"/>
            <w:r w:rsidRPr="002179A0">
              <w:rPr>
                <w:rFonts w:ascii="Calibri" w:hAnsi="Calibri" w:cs="Arial"/>
                <w:color w:val="FF0000"/>
                <w:sz w:val="20"/>
                <w:szCs w:val="20"/>
                <w:u w:val="single"/>
              </w:rPr>
              <w:t>Nextera</w:t>
            </w:r>
            <w:proofErr w:type="spellEnd"/>
            <w:r w:rsidRPr="002179A0">
              <w:rPr>
                <w:rFonts w:ascii="Calibri" w:hAnsi="Calibri" w:cs="Arial"/>
                <w:color w:val="FF0000"/>
                <w:sz w:val="20"/>
                <w:szCs w:val="20"/>
                <w:u w:val="single"/>
              </w:rPr>
              <w:t xml:space="preserve">) Primer </w:t>
            </w:r>
            <w:r w:rsidRPr="002179A0">
              <w:rPr>
                <w:rFonts w:ascii="Calibri" w:hAnsi="Calibri" w:cs="Arial"/>
                <w:color w:val="000000"/>
                <w:sz w:val="20"/>
                <w:szCs w:val="20"/>
                <w:u w:val="single"/>
              </w:rPr>
              <w:t xml:space="preserve">+ </w:t>
            </w:r>
            <w:r w:rsidRPr="002179A0">
              <w:rPr>
                <w:rFonts w:ascii="Calibri" w:hAnsi="Calibri" w:cs="Arial"/>
                <w:color w:val="0000FF"/>
                <w:sz w:val="20"/>
                <w:szCs w:val="20"/>
                <w:u w:val="single"/>
              </w:rPr>
              <w:t>Barcode</w:t>
            </w:r>
            <w:r w:rsidRPr="002179A0">
              <w:rPr>
                <w:rFonts w:ascii="Calibri" w:hAnsi="Calibri" w:cs="Arial"/>
                <w:color w:val="000000"/>
                <w:sz w:val="20"/>
                <w:szCs w:val="20"/>
                <w:u w:val="single"/>
              </w:rPr>
              <w:t xml:space="preserve"> + </w:t>
            </w:r>
            <w:r w:rsidRPr="002179A0">
              <w:rPr>
                <w:rFonts w:ascii="Calibri" w:hAnsi="Calibri" w:cs="Arial"/>
                <w:color w:val="FF6600"/>
                <w:sz w:val="20"/>
                <w:szCs w:val="20"/>
                <w:u w:val="single"/>
              </w:rPr>
              <w:t>Forward Adaptor</w:t>
            </w:r>
          </w:p>
          <w:p w14:paraId="780ECB79" w14:textId="4DE4FF61" w:rsidR="002179A0" w:rsidRPr="002179A0" w:rsidRDefault="002179A0" w:rsidP="00F72636">
            <w:pPr>
              <w:spacing w:before="2" w:after="2"/>
              <w:jc w:val="center"/>
              <w:rPr>
                <w:rFonts w:ascii="Calibri" w:hAnsi="Calibri" w:cs="Arial"/>
                <w:color w:val="3366FF"/>
                <w:sz w:val="20"/>
                <w:szCs w:val="20"/>
              </w:rPr>
            </w:pPr>
            <w:r w:rsidRPr="002179A0">
              <w:rPr>
                <w:rFonts w:ascii="Calibri" w:hAnsi="Calibri" w:cs="Arial"/>
                <w:color w:val="DD0806"/>
                <w:sz w:val="20"/>
                <w:szCs w:val="20"/>
              </w:rPr>
              <w:t xml:space="preserve">AAT GAT ACG GCG ACC </w:t>
            </w:r>
            <w:proofErr w:type="spellStart"/>
            <w:r w:rsidRPr="002179A0">
              <w:rPr>
                <w:rFonts w:ascii="Calibri" w:hAnsi="Calibri" w:cs="Arial"/>
                <w:color w:val="DD0806"/>
                <w:sz w:val="20"/>
                <w:szCs w:val="20"/>
              </w:rPr>
              <w:t>AC</w:t>
            </w:r>
            <w:r w:rsidRPr="002179A0">
              <w:rPr>
                <w:rFonts w:ascii="Calibri" w:hAnsi="Calibri" w:cs="Arial"/>
                <w:color w:val="000000"/>
                <w:sz w:val="20"/>
                <w:szCs w:val="20"/>
              </w:rPr>
              <w:t>C</w:t>
            </w:r>
            <w:proofErr w:type="spellEnd"/>
            <w:r w:rsidRPr="002179A0">
              <w:rPr>
                <w:rFonts w:ascii="Calibri" w:hAnsi="Calibri" w:cs="Arial"/>
                <w:color w:val="000000"/>
                <w:sz w:val="20"/>
                <w:szCs w:val="20"/>
              </w:rPr>
              <w:t xml:space="preserve"> GAG ATC TAC </w:t>
            </w:r>
            <w:proofErr w:type="gramStart"/>
            <w:r w:rsidRPr="002179A0">
              <w:rPr>
                <w:rFonts w:ascii="Calibri" w:hAnsi="Calibri" w:cs="Arial"/>
                <w:color w:val="000000"/>
                <w:sz w:val="20"/>
                <w:szCs w:val="20"/>
              </w:rPr>
              <w:t xml:space="preserve">AC  </w:t>
            </w:r>
            <w:r w:rsidRPr="002179A0">
              <w:rPr>
                <w:rFonts w:ascii="Calibri" w:hAnsi="Calibri" w:cs="Arial"/>
                <w:color w:val="3366FF"/>
                <w:sz w:val="20"/>
                <w:szCs w:val="20"/>
              </w:rPr>
              <w:t>AGTCAA</w:t>
            </w:r>
            <w:proofErr w:type="gramEnd"/>
            <w:r w:rsidR="00F72636">
              <w:rPr>
                <w:rFonts w:ascii="Calibri" w:hAnsi="Calibri" w:cs="Arial"/>
                <w:color w:val="3366FF"/>
                <w:sz w:val="20"/>
                <w:szCs w:val="20"/>
              </w:rPr>
              <w:t xml:space="preserve"> </w:t>
            </w:r>
            <w:r w:rsidRPr="002179A0">
              <w:rPr>
                <w:rFonts w:ascii="Calibri" w:hAnsi="Calibri" w:cs="Arial"/>
                <w:color w:val="FF6600"/>
                <w:sz w:val="20"/>
                <w:szCs w:val="20"/>
              </w:rPr>
              <w:t>T CGT CGG CAG CGT C</w:t>
            </w:r>
          </w:p>
        </w:tc>
      </w:tr>
      <w:tr w:rsidR="00F72636" w:rsidRPr="002179A0" w14:paraId="5C23D7F5" w14:textId="77777777" w:rsidTr="00F72636">
        <w:trPr>
          <w:trHeight w:val="64"/>
        </w:trPr>
        <w:tc>
          <w:tcPr>
            <w:tcW w:w="0" w:type="auto"/>
            <w:tcMar>
              <w:top w:w="0" w:type="dxa"/>
              <w:left w:w="108" w:type="dxa"/>
              <w:bottom w:w="0" w:type="dxa"/>
              <w:right w:w="108" w:type="dxa"/>
            </w:tcMar>
            <w:vAlign w:val="center"/>
          </w:tcPr>
          <w:p w14:paraId="598DA5AB" w14:textId="77777777" w:rsidR="00F72636" w:rsidRPr="002179A0" w:rsidRDefault="00F72636" w:rsidP="00F72636">
            <w:pPr>
              <w:spacing w:before="2" w:after="2"/>
              <w:jc w:val="center"/>
              <w:rPr>
                <w:rFonts w:ascii="Calibri" w:hAnsi="Calibri" w:cs="Arial"/>
                <w:color w:val="000000"/>
                <w:sz w:val="20"/>
                <w:szCs w:val="20"/>
              </w:rPr>
            </w:pPr>
          </w:p>
        </w:tc>
        <w:tc>
          <w:tcPr>
            <w:tcW w:w="0" w:type="auto"/>
            <w:tcMar>
              <w:top w:w="0" w:type="dxa"/>
              <w:left w:w="108" w:type="dxa"/>
              <w:bottom w:w="0" w:type="dxa"/>
              <w:right w:w="108" w:type="dxa"/>
            </w:tcMar>
            <w:vAlign w:val="center"/>
          </w:tcPr>
          <w:p w14:paraId="2A198928" w14:textId="77777777" w:rsidR="00F72636" w:rsidRPr="002179A0" w:rsidRDefault="00F72636" w:rsidP="00F72636">
            <w:pPr>
              <w:spacing w:before="2" w:after="2"/>
              <w:jc w:val="center"/>
              <w:rPr>
                <w:rFonts w:ascii="Calibri" w:hAnsi="Calibri" w:cs="Arial"/>
                <w:color w:val="3366FF"/>
                <w:sz w:val="20"/>
                <w:szCs w:val="20"/>
              </w:rPr>
            </w:pPr>
          </w:p>
        </w:tc>
        <w:tc>
          <w:tcPr>
            <w:tcW w:w="0" w:type="auto"/>
            <w:tcMar>
              <w:top w:w="0" w:type="dxa"/>
              <w:left w:w="108" w:type="dxa"/>
              <w:bottom w:w="0" w:type="dxa"/>
              <w:right w:w="108" w:type="dxa"/>
            </w:tcMar>
            <w:vAlign w:val="center"/>
          </w:tcPr>
          <w:p w14:paraId="30AF9CEC" w14:textId="77777777" w:rsidR="00F72636" w:rsidRPr="002179A0" w:rsidRDefault="00F72636" w:rsidP="00F72636">
            <w:pPr>
              <w:spacing w:before="2" w:after="2"/>
              <w:jc w:val="center"/>
              <w:rPr>
                <w:rFonts w:ascii="Calibri" w:hAnsi="Calibri" w:cs="Arial"/>
                <w:color w:val="FF0000"/>
                <w:sz w:val="20"/>
                <w:szCs w:val="20"/>
                <w:u w:val="single"/>
              </w:rPr>
            </w:pPr>
          </w:p>
        </w:tc>
      </w:tr>
      <w:tr w:rsidR="002179A0" w:rsidRPr="002179A0" w14:paraId="417145DF" w14:textId="77777777" w:rsidTr="00F72636">
        <w:trPr>
          <w:trHeight w:val="500"/>
        </w:trPr>
        <w:tc>
          <w:tcPr>
            <w:tcW w:w="0" w:type="auto"/>
            <w:tcMar>
              <w:top w:w="0" w:type="dxa"/>
              <w:left w:w="108" w:type="dxa"/>
              <w:bottom w:w="0" w:type="dxa"/>
              <w:right w:w="108" w:type="dxa"/>
            </w:tcMar>
            <w:vAlign w:val="center"/>
            <w:hideMark/>
          </w:tcPr>
          <w:p w14:paraId="43180911" w14:textId="572A9BCD" w:rsidR="002179A0" w:rsidRPr="002179A0" w:rsidRDefault="002179A0" w:rsidP="00F72636">
            <w:pPr>
              <w:jc w:val="center"/>
              <w:rPr>
                <w:rFonts w:ascii="Calibri" w:hAnsi="Calibri" w:cs="Arial"/>
                <w:sz w:val="20"/>
                <w:szCs w:val="20"/>
              </w:rPr>
            </w:pPr>
            <w:r w:rsidRPr="002179A0">
              <w:rPr>
                <w:rFonts w:ascii="Calibri" w:hAnsi="Calibri" w:cs="Arial"/>
                <w:color w:val="000000"/>
                <w:sz w:val="20"/>
                <w:szCs w:val="20"/>
              </w:rPr>
              <w:t>Hyb_R43_i7</w:t>
            </w:r>
          </w:p>
        </w:tc>
        <w:tc>
          <w:tcPr>
            <w:tcW w:w="0" w:type="auto"/>
            <w:tcMar>
              <w:top w:w="0" w:type="dxa"/>
              <w:left w:w="108" w:type="dxa"/>
              <w:bottom w:w="0" w:type="dxa"/>
              <w:right w:w="108" w:type="dxa"/>
            </w:tcMar>
            <w:vAlign w:val="center"/>
            <w:hideMark/>
          </w:tcPr>
          <w:p w14:paraId="0C20A4F3" w14:textId="77777777" w:rsidR="002179A0" w:rsidRPr="002179A0" w:rsidRDefault="002179A0" w:rsidP="00F72636">
            <w:pPr>
              <w:jc w:val="center"/>
              <w:rPr>
                <w:rFonts w:ascii="Calibri" w:hAnsi="Calibri" w:cs="Arial"/>
                <w:sz w:val="20"/>
                <w:szCs w:val="20"/>
              </w:rPr>
            </w:pPr>
            <w:r w:rsidRPr="002179A0">
              <w:rPr>
                <w:rFonts w:ascii="Calibri" w:hAnsi="Calibri" w:cs="Arial"/>
                <w:color w:val="3366FF"/>
                <w:sz w:val="20"/>
                <w:szCs w:val="20"/>
              </w:rPr>
              <w:t>GCTGTA</w:t>
            </w:r>
          </w:p>
        </w:tc>
        <w:tc>
          <w:tcPr>
            <w:tcW w:w="0" w:type="auto"/>
            <w:tcMar>
              <w:top w:w="0" w:type="dxa"/>
              <w:left w:w="108" w:type="dxa"/>
              <w:bottom w:w="0" w:type="dxa"/>
              <w:right w:w="108" w:type="dxa"/>
            </w:tcMar>
            <w:vAlign w:val="center"/>
            <w:hideMark/>
          </w:tcPr>
          <w:p w14:paraId="4CD6590B" w14:textId="5622D595" w:rsidR="00F72636" w:rsidRDefault="00F72636" w:rsidP="00F72636">
            <w:pPr>
              <w:jc w:val="center"/>
              <w:rPr>
                <w:rFonts w:ascii="Calibri" w:hAnsi="Calibri" w:cs="Arial"/>
                <w:color w:val="1FB714"/>
                <w:sz w:val="20"/>
                <w:szCs w:val="20"/>
              </w:rPr>
            </w:pPr>
            <w:r w:rsidRPr="002179A0">
              <w:rPr>
                <w:rFonts w:ascii="Calibri" w:hAnsi="Calibri" w:cs="Arial"/>
                <w:color w:val="008000"/>
                <w:sz w:val="20"/>
                <w:szCs w:val="20"/>
                <w:u w:val="single"/>
              </w:rPr>
              <w:t>Illumina (</w:t>
            </w:r>
            <w:proofErr w:type="spellStart"/>
            <w:r w:rsidRPr="002179A0">
              <w:rPr>
                <w:rFonts w:ascii="Calibri" w:hAnsi="Calibri" w:cs="Arial"/>
                <w:color w:val="008000"/>
                <w:sz w:val="20"/>
                <w:szCs w:val="20"/>
                <w:u w:val="single"/>
              </w:rPr>
              <w:t>Nextera</w:t>
            </w:r>
            <w:proofErr w:type="spellEnd"/>
            <w:r w:rsidRPr="002179A0">
              <w:rPr>
                <w:rFonts w:ascii="Calibri" w:hAnsi="Calibri" w:cs="Arial"/>
                <w:color w:val="008000"/>
                <w:sz w:val="20"/>
                <w:szCs w:val="20"/>
                <w:u w:val="single"/>
              </w:rPr>
              <w:t>) Primer</w:t>
            </w:r>
            <w:r w:rsidRPr="002179A0">
              <w:rPr>
                <w:rFonts w:ascii="Calibri" w:hAnsi="Calibri" w:cs="Arial"/>
                <w:color w:val="FF0000"/>
                <w:sz w:val="20"/>
                <w:szCs w:val="20"/>
                <w:u w:val="single"/>
              </w:rPr>
              <w:t xml:space="preserve"> </w:t>
            </w:r>
            <w:r w:rsidRPr="002179A0">
              <w:rPr>
                <w:rFonts w:ascii="Calibri" w:hAnsi="Calibri" w:cs="Arial"/>
                <w:color w:val="000000"/>
                <w:sz w:val="20"/>
                <w:szCs w:val="20"/>
                <w:u w:val="single"/>
              </w:rPr>
              <w:t xml:space="preserve">+ </w:t>
            </w:r>
            <w:r w:rsidRPr="002179A0">
              <w:rPr>
                <w:rFonts w:ascii="Calibri" w:hAnsi="Calibri" w:cs="Arial"/>
                <w:color w:val="0000FF"/>
                <w:sz w:val="20"/>
                <w:szCs w:val="20"/>
                <w:u w:val="single"/>
              </w:rPr>
              <w:t>Barcode</w:t>
            </w:r>
            <w:r w:rsidRPr="002179A0">
              <w:rPr>
                <w:rFonts w:ascii="Calibri" w:hAnsi="Calibri" w:cs="Arial"/>
                <w:color w:val="000000"/>
                <w:sz w:val="20"/>
                <w:szCs w:val="20"/>
                <w:u w:val="single"/>
              </w:rPr>
              <w:t xml:space="preserve"> + </w:t>
            </w:r>
            <w:r w:rsidRPr="002179A0">
              <w:rPr>
                <w:rFonts w:ascii="Calibri" w:hAnsi="Calibri" w:cs="Arial"/>
                <w:color w:val="FF6600"/>
                <w:sz w:val="20"/>
                <w:szCs w:val="20"/>
                <w:u w:val="single"/>
              </w:rPr>
              <w:t>Reverse Adaptor</w:t>
            </w:r>
          </w:p>
          <w:p w14:paraId="5B64B499" w14:textId="7FB29433" w:rsidR="002179A0" w:rsidRPr="002179A0" w:rsidRDefault="002179A0" w:rsidP="00F72636">
            <w:pPr>
              <w:jc w:val="center"/>
              <w:rPr>
                <w:rFonts w:ascii="Calibri" w:hAnsi="Calibri" w:cs="Arial"/>
                <w:color w:val="000000"/>
                <w:sz w:val="20"/>
                <w:szCs w:val="20"/>
              </w:rPr>
            </w:pPr>
            <w:r w:rsidRPr="002179A0">
              <w:rPr>
                <w:rFonts w:ascii="Calibri" w:hAnsi="Calibri" w:cs="Arial"/>
                <w:color w:val="1FB714"/>
                <w:sz w:val="20"/>
                <w:szCs w:val="20"/>
              </w:rPr>
              <w:t>CAA GCA GAA GAC GGC ATA C</w:t>
            </w:r>
            <w:r w:rsidRPr="002179A0">
              <w:rPr>
                <w:rFonts w:ascii="Calibri" w:hAnsi="Calibri" w:cs="Arial"/>
                <w:color w:val="000000"/>
                <w:sz w:val="20"/>
                <w:szCs w:val="20"/>
              </w:rPr>
              <w:t xml:space="preserve">GA </w:t>
            </w:r>
            <w:proofErr w:type="gramStart"/>
            <w:r w:rsidRPr="002179A0">
              <w:rPr>
                <w:rFonts w:ascii="Calibri" w:hAnsi="Calibri" w:cs="Arial"/>
                <w:color w:val="000000"/>
                <w:sz w:val="20"/>
                <w:szCs w:val="20"/>
              </w:rPr>
              <w:t xml:space="preserve">GAT  </w:t>
            </w:r>
            <w:r w:rsidRPr="002179A0">
              <w:rPr>
                <w:rFonts w:ascii="Calibri" w:hAnsi="Calibri" w:cs="Arial"/>
                <w:color w:val="3366FF"/>
                <w:sz w:val="20"/>
                <w:szCs w:val="20"/>
              </w:rPr>
              <w:t>GCTGTA</w:t>
            </w:r>
            <w:proofErr w:type="gramEnd"/>
            <w:r w:rsidR="00F72636">
              <w:rPr>
                <w:rFonts w:ascii="Calibri" w:hAnsi="Calibri" w:cs="Arial"/>
                <w:color w:val="000000"/>
                <w:sz w:val="20"/>
                <w:szCs w:val="20"/>
              </w:rPr>
              <w:t xml:space="preserve"> </w:t>
            </w:r>
            <w:r w:rsidRPr="002179A0">
              <w:rPr>
                <w:rFonts w:ascii="Calibri" w:hAnsi="Calibri" w:cs="Arial"/>
                <w:color w:val="FF6600"/>
                <w:sz w:val="20"/>
                <w:szCs w:val="20"/>
              </w:rPr>
              <w:t>GTC TCG TGG GCT CGG</w:t>
            </w:r>
          </w:p>
        </w:tc>
      </w:tr>
    </w:tbl>
    <w:p w14:paraId="556A6413" w14:textId="3FB10D4B" w:rsidR="00F72636" w:rsidRPr="00F72636" w:rsidRDefault="00F72636" w:rsidP="00F72636">
      <w:pPr>
        <w:spacing w:after="240"/>
        <w:rPr>
          <w:rFonts w:ascii="Calibri" w:eastAsia="Times New Roman" w:hAnsi="Calibri" w:cs="Arial"/>
        </w:rPr>
      </w:pPr>
    </w:p>
    <w:sectPr w:rsidR="00F72636" w:rsidRPr="00F72636" w:rsidSect="008C43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3DA"/>
    <w:multiLevelType w:val="hybridMultilevel"/>
    <w:tmpl w:val="9656DD50"/>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2BA53A9"/>
    <w:multiLevelType w:val="multilevel"/>
    <w:tmpl w:val="83D286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1B31C1"/>
    <w:multiLevelType w:val="multilevel"/>
    <w:tmpl w:val="F10CF4D0"/>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8D2121"/>
    <w:multiLevelType w:val="hybridMultilevel"/>
    <w:tmpl w:val="60C249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64D77"/>
    <w:multiLevelType w:val="hybridMultilevel"/>
    <w:tmpl w:val="285836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FA1750"/>
    <w:multiLevelType w:val="hybridMultilevel"/>
    <w:tmpl w:val="FD8A629E"/>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A634407"/>
    <w:multiLevelType w:val="hybridMultilevel"/>
    <w:tmpl w:val="75D033F4"/>
    <w:lvl w:ilvl="0" w:tplc="33B037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3F0A17"/>
    <w:multiLevelType w:val="hybridMultilevel"/>
    <w:tmpl w:val="1FD47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A327C9"/>
    <w:multiLevelType w:val="hybridMultilevel"/>
    <w:tmpl w:val="941EC122"/>
    <w:lvl w:ilvl="0" w:tplc="A75AB610">
      <w:start w:val="1"/>
      <w:numFmt w:val="decimal"/>
      <w:lvlText w:val="%1."/>
      <w:lvlJc w:val="left"/>
      <w:pPr>
        <w:ind w:left="1080" w:hanging="360"/>
      </w:pPr>
      <w:rPr>
        <w:rFonts w:asciiTheme="minorHAnsi" w:eastAsiaTheme="minorHAnsi" w:hAnsiTheme="minorHAnsi" w:cstheme="minorBidi"/>
      </w:rPr>
    </w:lvl>
    <w:lvl w:ilvl="1" w:tplc="04090019">
      <w:start w:val="1"/>
      <w:numFmt w:val="lowerLetter"/>
      <w:lvlText w:val="%2."/>
      <w:lvlJc w:val="left"/>
      <w:pPr>
        <w:ind w:left="1800" w:hanging="360"/>
      </w:pPr>
    </w:lvl>
    <w:lvl w:ilvl="2" w:tplc="0409000F">
      <w:start w:val="1"/>
      <w:numFmt w:val="decimal"/>
      <w:lvlText w:val="%3."/>
      <w:lvlJc w:val="left"/>
      <w:pPr>
        <w:ind w:left="2700" w:hanging="36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4FB40D5"/>
    <w:multiLevelType w:val="multilevel"/>
    <w:tmpl w:val="B99C0F5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24020D"/>
    <w:multiLevelType w:val="multilevel"/>
    <w:tmpl w:val="2E3E81C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42D36909"/>
    <w:multiLevelType w:val="hybridMultilevel"/>
    <w:tmpl w:val="95B23CF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4F10F84"/>
    <w:multiLevelType w:val="multilevel"/>
    <w:tmpl w:val="368C1E7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 w15:restartNumberingAfterBreak="0">
    <w:nsid w:val="4E317CE4"/>
    <w:multiLevelType w:val="hybridMultilevel"/>
    <w:tmpl w:val="1CEE2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2169E9"/>
    <w:multiLevelType w:val="multilevel"/>
    <w:tmpl w:val="26923C3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15:restartNumberingAfterBreak="0">
    <w:nsid w:val="55D91ECB"/>
    <w:multiLevelType w:val="hybridMultilevel"/>
    <w:tmpl w:val="10F04D9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0F">
      <w:start w:val="1"/>
      <w:numFmt w:val="decimal"/>
      <w:lvlText w:val="%3."/>
      <w:lvlJc w:val="left"/>
      <w:pPr>
        <w:ind w:left="270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98762BC"/>
    <w:multiLevelType w:val="multilevel"/>
    <w:tmpl w:val="2D30FB3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7B044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8" w15:restartNumberingAfterBreak="0">
    <w:nsid w:val="5EEA075D"/>
    <w:multiLevelType w:val="hybridMultilevel"/>
    <w:tmpl w:val="7C12245E"/>
    <w:lvl w:ilvl="0" w:tplc="0409001B">
      <w:start w:val="1"/>
      <w:numFmt w:val="low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9" w15:restartNumberingAfterBreak="0">
    <w:nsid w:val="608770A1"/>
    <w:multiLevelType w:val="multilevel"/>
    <w:tmpl w:val="75D033F4"/>
    <w:lvl w:ilvl="0">
      <w:start w:val="1"/>
      <w:numFmt w:val="upperRoman"/>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641309CD"/>
    <w:multiLevelType w:val="hybridMultilevel"/>
    <w:tmpl w:val="7542C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7C77D11"/>
    <w:multiLevelType w:val="multilevel"/>
    <w:tmpl w:val="5116328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2" w15:restartNumberingAfterBreak="0">
    <w:nsid w:val="76BD0869"/>
    <w:multiLevelType w:val="hybridMultilevel"/>
    <w:tmpl w:val="75D033F4"/>
    <w:lvl w:ilvl="0" w:tplc="33B0377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FD4093"/>
    <w:multiLevelType w:val="hybridMultilevel"/>
    <w:tmpl w:val="FF10B10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1"/>
    <w:lvlOverride w:ilvl="1">
      <w:lvl w:ilvl="1">
        <w:numFmt w:val="lowerLetter"/>
        <w:lvlText w:val="%2."/>
        <w:lvlJc w:val="left"/>
      </w:lvl>
    </w:lvlOverride>
  </w:num>
  <w:num w:numId="3">
    <w:abstractNumId w:val="9"/>
    <w:lvlOverride w:ilvl="0">
      <w:lvl w:ilvl="0">
        <w:numFmt w:val="decimal"/>
        <w:lvlText w:val="%1."/>
        <w:lvlJc w:val="left"/>
      </w:lvl>
    </w:lvlOverride>
  </w:num>
  <w:num w:numId="4">
    <w:abstractNumId w:val="9"/>
    <w:lvlOverride w:ilvl="0">
      <w:lvl w:ilvl="0">
        <w:numFmt w:val="decimal"/>
        <w:lvlText w:val="%1."/>
        <w:lvlJc w:val="left"/>
      </w:lvl>
    </w:lvlOverride>
  </w:num>
  <w:num w:numId="5">
    <w:abstractNumId w:val="9"/>
    <w:lvlOverride w:ilvl="0">
      <w:lvl w:ilvl="0">
        <w:numFmt w:val="decimal"/>
        <w:lvlText w:val="%1."/>
        <w:lvlJc w:val="left"/>
      </w:lvl>
    </w:lvlOverride>
  </w:num>
  <w:num w:numId="6">
    <w:abstractNumId w:val="9"/>
    <w:lvlOverride w:ilvl="0">
      <w:lvl w:ilvl="0">
        <w:numFmt w:val="decimal"/>
        <w:lvlText w:val="%1."/>
        <w:lvlJc w:val="left"/>
      </w:lvl>
    </w:lvlOverride>
  </w:num>
  <w:num w:numId="7">
    <w:abstractNumId w:val="9"/>
    <w:lvlOverride w:ilvl="0">
      <w:lvl w:ilvl="0">
        <w:numFmt w:val="decimal"/>
        <w:lvlText w:val="%1."/>
        <w:lvlJc w:val="left"/>
      </w:lvl>
    </w:lvlOverride>
  </w:num>
  <w:num w:numId="8">
    <w:abstractNumId w:val="9"/>
    <w:lvlOverride w:ilvl="0">
      <w:lvl w:ilvl="0">
        <w:numFmt w:val="decimal"/>
        <w:lvlText w:val="%1."/>
        <w:lvlJc w:val="left"/>
      </w:lvl>
    </w:lvlOverride>
  </w:num>
  <w:num w:numId="9">
    <w:abstractNumId w:val="16"/>
    <w:lvlOverride w:ilvl="0">
      <w:lvl w:ilvl="0">
        <w:numFmt w:val="decimal"/>
        <w:lvlText w:val="%1."/>
        <w:lvlJc w:val="left"/>
      </w:lvl>
    </w:lvlOverride>
  </w:num>
  <w:num w:numId="10">
    <w:abstractNumId w:val="16"/>
    <w:lvlOverride w:ilvl="0">
      <w:lvl w:ilvl="0">
        <w:numFmt w:val="decimal"/>
        <w:lvlText w:val="%1."/>
        <w:lvlJc w:val="left"/>
      </w:lvl>
    </w:lvlOverride>
  </w:num>
  <w:num w:numId="11">
    <w:abstractNumId w:val="16"/>
    <w:lvlOverride w:ilvl="0">
      <w:lvl w:ilvl="0">
        <w:numFmt w:val="decimal"/>
        <w:lvlText w:val="%1."/>
        <w:lvlJc w:val="left"/>
      </w:lvl>
    </w:lvlOverride>
  </w:num>
  <w:num w:numId="12">
    <w:abstractNumId w:val="16"/>
    <w:lvlOverride w:ilvl="0">
      <w:lvl w:ilvl="0">
        <w:numFmt w:val="decimal"/>
        <w:lvlText w:val="%1."/>
        <w:lvlJc w:val="left"/>
      </w:lvl>
    </w:lvlOverride>
  </w:num>
  <w:num w:numId="13">
    <w:abstractNumId w:val="16"/>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16"/>
    <w:lvlOverride w:ilvl="0">
      <w:lvl w:ilvl="0">
        <w:numFmt w:val="decimal"/>
        <w:lvlText w:val="%1."/>
        <w:lvlJc w:val="left"/>
      </w:lvl>
    </w:lvlOverride>
  </w:num>
  <w:num w:numId="16">
    <w:abstractNumId w:val="16"/>
    <w:lvlOverride w:ilvl="0">
      <w:lvl w:ilvl="0">
        <w:numFmt w:val="decimal"/>
        <w:lvlText w:val="%1."/>
        <w:lvlJc w:val="left"/>
      </w:lvl>
    </w:lvlOverride>
  </w:num>
  <w:num w:numId="17">
    <w:abstractNumId w:val="2"/>
    <w:lvlOverride w:ilvl="0">
      <w:lvl w:ilvl="0">
        <w:numFmt w:val="decimal"/>
        <w:lvlText w:val="%1."/>
        <w:lvlJc w:val="left"/>
      </w:lvl>
    </w:lvlOverride>
  </w:num>
  <w:num w:numId="18">
    <w:abstractNumId w:val="2"/>
    <w:lvlOverride w:ilvl="0">
      <w:lvl w:ilvl="0">
        <w:numFmt w:val="decimal"/>
        <w:lvlText w:val="%1."/>
        <w:lvlJc w:val="left"/>
      </w:lvl>
    </w:lvlOverride>
  </w:num>
  <w:num w:numId="19">
    <w:abstractNumId w:val="2"/>
    <w:lvlOverride w:ilvl="0">
      <w:lvl w:ilvl="0">
        <w:numFmt w:val="decimal"/>
        <w:lvlText w:val="%1."/>
        <w:lvlJc w:val="left"/>
      </w:lvl>
    </w:lvlOverride>
  </w:num>
  <w:num w:numId="20">
    <w:abstractNumId w:val="2"/>
    <w:lvlOverride w:ilvl="0">
      <w:lvl w:ilvl="0">
        <w:numFmt w:val="decimal"/>
        <w:lvlText w:val="%1."/>
        <w:lvlJc w:val="left"/>
      </w:lvl>
    </w:lvlOverride>
  </w:num>
  <w:num w:numId="21">
    <w:abstractNumId w:val="2"/>
    <w:lvlOverride w:ilvl="0">
      <w:lvl w:ilvl="0">
        <w:numFmt w:val="decimal"/>
        <w:lvlText w:val="%1."/>
        <w:lvlJc w:val="left"/>
      </w:lvl>
    </w:lvlOverride>
  </w:num>
  <w:num w:numId="22">
    <w:abstractNumId w:val="2"/>
    <w:lvlOverride w:ilvl="0">
      <w:lvl w:ilvl="0">
        <w:numFmt w:val="decimal"/>
        <w:lvlText w:val="%1."/>
        <w:lvlJc w:val="left"/>
      </w:lvl>
    </w:lvlOverride>
  </w:num>
  <w:num w:numId="23">
    <w:abstractNumId w:val="12"/>
  </w:num>
  <w:num w:numId="24">
    <w:abstractNumId w:val="21"/>
  </w:num>
  <w:num w:numId="25">
    <w:abstractNumId w:val="14"/>
  </w:num>
  <w:num w:numId="26">
    <w:abstractNumId w:val="10"/>
  </w:num>
  <w:num w:numId="27">
    <w:abstractNumId w:val="17"/>
  </w:num>
  <w:num w:numId="28">
    <w:abstractNumId w:val="17"/>
    <w:lvlOverride w:ilvl="0">
      <w:startOverride w:val="2"/>
    </w:lvlOverride>
  </w:num>
  <w:num w:numId="29">
    <w:abstractNumId w:val="22"/>
  </w:num>
  <w:num w:numId="30">
    <w:abstractNumId w:val="19"/>
  </w:num>
  <w:num w:numId="31">
    <w:abstractNumId w:val="5"/>
  </w:num>
  <w:num w:numId="32">
    <w:abstractNumId w:val="4"/>
  </w:num>
  <w:num w:numId="33">
    <w:abstractNumId w:val="3"/>
  </w:num>
  <w:num w:numId="34">
    <w:abstractNumId w:val="0"/>
  </w:num>
  <w:num w:numId="35">
    <w:abstractNumId w:val="18"/>
  </w:num>
  <w:num w:numId="36">
    <w:abstractNumId w:val="23"/>
  </w:num>
  <w:num w:numId="37">
    <w:abstractNumId w:val="20"/>
  </w:num>
  <w:num w:numId="38">
    <w:abstractNumId w:val="11"/>
  </w:num>
  <w:num w:numId="39">
    <w:abstractNumId w:val="8"/>
  </w:num>
  <w:num w:numId="40">
    <w:abstractNumId w:val="15"/>
  </w:num>
  <w:num w:numId="41">
    <w:abstractNumId w:val="13"/>
  </w:num>
  <w:num w:numId="42">
    <w:abstractNumId w:val="6"/>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9A0"/>
    <w:rsid w:val="00031E99"/>
    <w:rsid w:val="0012602D"/>
    <w:rsid w:val="00181E18"/>
    <w:rsid w:val="001B384F"/>
    <w:rsid w:val="001B5AB8"/>
    <w:rsid w:val="002179A0"/>
    <w:rsid w:val="00221EA4"/>
    <w:rsid w:val="002258D5"/>
    <w:rsid w:val="002B6196"/>
    <w:rsid w:val="003372FA"/>
    <w:rsid w:val="003B2326"/>
    <w:rsid w:val="003C7DC4"/>
    <w:rsid w:val="003D1D08"/>
    <w:rsid w:val="0047683F"/>
    <w:rsid w:val="005273DA"/>
    <w:rsid w:val="005C51AD"/>
    <w:rsid w:val="006159F1"/>
    <w:rsid w:val="006458D0"/>
    <w:rsid w:val="006838E7"/>
    <w:rsid w:val="006F4420"/>
    <w:rsid w:val="00774438"/>
    <w:rsid w:val="00832C44"/>
    <w:rsid w:val="00855B2A"/>
    <w:rsid w:val="00875341"/>
    <w:rsid w:val="008C432B"/>
    <w:rsid w:val="00995A3B"/>
    <w:rsid w:val="009F3A6D"/>
    <w:rsid w:val="009F4AAE"/>
    <w:rsid w:val="00A47ABF"/>
    <w:rsid w:val="00A824F2"/>
    <w:rsid w:val="00A92BD0"/>
    <w:rsid w:val="00AA2376"/>
    <w:rsid w:val="00AB7B6D"/>
    <w:rsid w:val="00B83C49"/>
    <w:rsid w:val="00C233EF"/>
    <w:rsid w:val="00C554CD"/>
    <w:rsid w:val="00D0787E"/>
    <w:rsid w:val="00D45C23"/>
    <w:rsid w:val="00D519F8"/>
    <w:rsid w:val="00D84CE3"/>
    <w:rsid w:val="00DA647C"/>
    <w:rsid w:val="00E1246A"/>
    <w:rsid w:val="00E712A6"/>
    <w:rsid w:val="00E82AA1"/>
    <w:rsid w:val="00EC40B6"/>
    <w:rsid w:val="00F15D5B"/>
    <w:rsid w:val="00F72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E14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1E99"/>
    <w:pPr>
      <w:keepNext/>
      <w:keepLines/>
      <w:numPr>
        <w:numId w:val="2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1E99"/>
    <w:pPr>
      <w:keepNext/>
      <w:keepLines/>
      <w:numPr>
        <w:ilvl w:val="1"/>
        <w:numId w:val="2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E99"/>
    <w:pPr>
      <w:keepNext/>
      <w:keepLines/>
      <w:numPr>
        <w:ilvl w:val="2"/>
        <w:numId w:val="2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31E99"/>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31E99"/>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31E99"/>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31E99"/>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31E99"/>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31E99"/>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179A0"/>
    <w:pPr>
      <w:spacing w:before="100" w:beforeAutospacing="1" w:after="100" w:afterAutospacing="1"/>
    </w:pPr>
    <w:rPr>
      <w:rFonts w:ascii="Times New Roman" w:hAnsi="Times New Roman" w:cs="Times New Roman"/>
    </w:rPr>
  </w:style>
  <w:style w:type="character" w:customStyle="1" w:styleId="apple-tab-span">
    <w:name w:val="apple-tab-span"/>
    <w:basedOn w:val="DefaultParagraphFont"/>
    <w:rsid w:val="002179A0"/>
  </w:style>
  <w:style w:type="character" w:styleId="Hyperlink">
    <w:name w:val="Hyperlink"/>
    <w:basedOn w:val="DefaultParagraphFont"/>
    <w:uiPriority w:val="99"/>
    <w:semiHidden/>
    <w:unhideWhenUsed/>
    <w:rsid w:val="002179A0"/>
    <w:rPr>
      <w:color w:val="0000FF"/>
      <w:u w:val="single"/>
    </w:rPr>
  </w:style>
  <w:style w:type="paragraph" w:styleId="ListParagraph">
    <w:name w:val="List Paragraph"/>
    <w:basedOn w:val="Normal"/>
    <w:uiPriority w:val="34"/>
    <w:qFormat/>
    <w:rsid w:val="00F15D5B"/>
    <w:pPr>
      <w:ind w:left="720"/>
      <w:contextualSpacing/>
    </w:pPr>
  </w:style>
  <w:style w:type="character" w:customStyle="1" w:styleId="Heading1Char">
    <w:name w:val="Heading 1 Char"/>
    <w:basedOn w:val="DefaultParagraphFont"/>
    <w:link w:val="Heading1"/>
    <w:uiPriority w:val="9"/>
    <w:rsid w:val="00031E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31E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31E9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31E9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31E9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31E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31E9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31E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31E99"/>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1B384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760227">
      <w:bodyDiv w:val="1"/>
      <w:marLeft w:val="0"/>
      <w:marRight w:val="0"/>
      <w:marTop w:val="0"/>
      <w:marBottom w:val="0"/>
      <w:divBdr>
        <w:top w:val="none" w:sz="0" w:space="0" w:color="auto"/>
        <w:left w:val="none" w:sz="0" w:space="0" w:color="auto"/>
        <w:bottom w:val="none" w:sz="0" w:space="0" w:color="auto"/>
        <w:right w:val="none" w:sz="0" w:space="0" w:color="auto"/>
      </w:divBdr>
      <w:divsChild>
        <w:div w:id="515387763">
          <w:marLeft w:val="-108"/>
          <w:marRight w:val="0"/>
          <w:marTop w:val="0"/>
          <w:marBottom w:val="0"/>
          <w:divBdr>
            <w:top w:val="none" w:sz="0" w:space="0" w:color="auto"/>
            <w:left w:val="none" w:sz="0" w:space="0" w:color="auto"/>
            <w:bottom w:val="none" w:sz="0" w:space="0" w:color="auto"/>
            <w:right w:val="none" w:sz="0" w:space="0" w:color="auto"/>
          </w:divBdr>
        </w:div>
      </w:divsChild>
    </w:div>
    <w:div w:id="661006641">
      <w:bodyDiv w:val="1"/>
      <w:marLeft w:val="0"/>
      <w:marRight w:val="0"/>
      <w:marTop w:val="0"/>
      <w:marBottom w:val="0"/>
      <w:divBdr>
        <w:top w:val="none" w:sz="0" w:space="0" w:color="auto"/>
        <w:left w:val="none" w:sz="0" w:space="0" w:color="auto"/>
        <w:bottom w:val="none" w:sz="0" w:space="0" w:color="auto"/>
        <w:right w:val="none" w:sz="0" w:space="0" w:color="auto"/>
      </w:divBdr>
      <w:divsChild>
        <w:div w:id="360322134">
          <w:marLeft w:val="0"/>
          <w:marRight w:val="0"/>
          <w:marTop w:val="0"/>
          <w:marBottom w:val="0"/>
          <w:divBdr>
            <w:top w:val="none" w:sz="0" w:space="0" w:color="auto"/>
            <w:left w:val="none" w:sz="0" w:space="0" w:color="auto"/>
            <w:bottom w:val="none" w:sz="0" w:space="0" w:color="auto"/>
            <w:right w:val="none" w:sz="0" w:space="0" w:color="auto"/>
          </w:divBdr>
        </w:div>
      </w:divsChild>
    </w:div>
    <w:div w:id="967470346">
      <w:bodyDiv w:val="1"/>
      <w:marLeft w:val="0"/>
      <w:marRight w:val="0"/>
      <w:marTop w:val="0"/>
      <w:marBottom w:val="0"/>
      <w:divBdr>
        <w:top w:val="none" w:sz="0" w:space="0" w:color="auto"/>
        <w:left w:val="none" w:sz="0" w:space="0" w:color="auto"/>
        <w:bottom w:val="none" w:sz="0" w:space="0" w:color="auto"/>
        <w:right w:val="none" w:sz="0" w:space="0" w:color="auto"/>
      </w:divBdr>
      <w:divsChild>
        <w:div w:id="42950124">
          <w:marLeft w:val="0"/>
          <w:marRight w:val="0"/>
          <w:marTop w:val="0"/>
          <w:marBottom w:val="0"/>
          <w:divBdr>
            <w:top w:val="none" w:sz="0" w:space="0" w:color="auto"/>
            <w:left w:val="none" w:sz="0" w:space="0" w:color="auto"/>
            <w:bottom w:val="none" w:sz="0" w:space="0" w:color="auto"/>
            <w:right w:val="none" w:sz="0" w:space="0" w:color="auto"/>
          </w:divBdr>
        </w:div>
      </w:divsChild>
    </w:div>
    <w:div w:id="1038777925">
      <w:bodyDiv w:val="1"/>
      <w:marLeft w:val="0"/>
      <w:marRight w:val="0"/>
      <w:marTop w:val="0"/>
      <w:marBottom w:val="0"/>
      <w:divBdr>
        <w:top w:val="none" w:sz="0" w:space="0" w:color="auto"/>
        <w:left w:val="none" w:sz="0" w:space="0" w:color="auto"/>
        <w:bottom w:val="none" w:sz="0" w:space="0" w:color="auto"/>
        <w:right w:val="none" w:sz="0" w:space="0" w:color="auto"/>
      </w:divBdr>
    </w:div>
    <w:div w:id="1489243960">
      <w:bodyDiv w:val="1"/>
      <w:marLeft w:val="0"/>
      <w:marRight w:val="0"/>
      <w:marTop w:val="0"/>
      <w:marBottom w:val="0"/>
      <w:divBdr>
        <w:top w:val="none" w:sz="0" w:space="0" w:color="auto"/>
        <w:left w:val="none" w:sz="0" w:space="0" w:color="auto"/>
        <w:bottom w:val="none" w:sz="0" w:space="0" w:color="auto"/>
        <w:right w:val="none" w:sz="0" w:space="0" w:color="auto"/>
      </w:divBdr>
    </w:div>
    <w:div w:id="1640302922">
      <w:bodyDiv w:val="1"/>
      <w:marLeft w:val="0"/>
      <w:marRight w:val="0"/>
      <w:marTop w:val="0"/>
      <w:marBottom w:val="0"/>
      <w:divBdr>
        <w:top w:val="none" w:sz="0" w:space="0" w:color="auto"/>
        <w:left w:val="none" w:sz="0" w:space="0" w:color="auto"/>
        <w:bottom w:val="none" w:sz="0" w:space="0" w:color="auto"/>
        <w:right w:val="none" w:sz="0" w:space="0" w:color="auto"/>
      </w:divBdr>
    </w:div>
    <w:div w:id="171457501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kis.utexas.edu/display/GSAF/Illumina+-+all+flav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8</Pages>
  <Words>1847</Words>
  <Characters>10528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Kriefall</dc:creator>
  <cp:keywords/>
  <dc:description/>
  <cp:lastModifiedBy>Kriefall, Nicola, Gabriele</cp:lastModifiedBy>
  <cp:revision>3</cp:revision>
  <cp:lastPrinted>2019-07-16T16:47:00Z</cp:lastPrinted>
  <dcterms:created xsi:type="dcterms:W3CDTF">2019-07-16T16:58:00Z</dcterms:created>
  <dcterms:modified xsi:type="dcterms:W3CDTF">2019-07-16T17:24:00Z</dcterms:modified>
</cp:coreProperties>
</file>